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前山河2026年七一时花采购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（珠海正方公共资源运营有限公司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14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珠海正方公共资源运营有限公司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前山河沿线需要种植七一时花，现采购一批时花种植。</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贰万捌仟壹佰叁拾贰元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28132.00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贰万捌仟壹佰叁拾贰元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28132.00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前山河2026年七一时花采购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w:t>
      </w:r>
      <w:r>
        <w:rPr>
          <w:rFonts w:hint="eastAsia" w:cs="Times New Roman"/>
          <w:b w:val="0"/>
          <w:bCs w:val="0"/>
          <w:color w:val="auto"/>
          <w:sz w:val="24"/>
          <w:lang w:val="en-US" w:eastAsia="zh-CN"/>
        </w:rPr>
        <w:t>.</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必须是在中华人民共和国境内注册的、具有独立承担民事责任能力的企业法人或其他组织；</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未被列入“信用中国”网站(www.creditchina.gov.cn)“记录失信被执行人或重大税收违法失信主体”记录名单</w:t>
      </w:r>
      <w:r>
        <w:rPr>
          <w:rFonts w:hint="eastAsia"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未被纳入正方集团</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黑名单</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4.</w:t>
      </w:r>
      <w:r>
        <w:rPr>
          <w:rFonts w:hint="default" w:ascii="Times New Roman" w:hAnsi="Times New Roman" w:eastAsia="宋体" w:cs="Times New Roman"/>
          <w:b w:val="0"/>
          <w:bCs w:val="0"/>
          <w:color w:val="auto"/>
          <w:sz w:val="24"/>
        </w:rPr>
        <w:t>与其他</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不存在单位负责人为同一人或者存在控股、管理关系；</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5.</w:t>
      </w:r>
      <w:r>
        <w:rPr>
          <w:rFonts w:hint="default" w:ascii="Times New Roman" w:hAnsi="Times New Roman" w:eastAsia="宋体" w:cs="Times New Roman"/>
          <w:b w:val="0"/>
          <w:bCs w:val="0"/>
          <w:color w:val="auto"/>
          <w:sz w:val="24"/>
        </w:rPr>
        <w:t>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如报价人开具发票可抵扣税率不一致的，经评审的投标报价=所报含税投标报价/（1+可抵扣税率），普通发票可抵扣税率视为零税率，农产品免税发票可抵扣税率视为9%。</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18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前山河2026年七一时花采购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若中标供应商放弃中标资格、不符合中标条件的、因不可抗力不能履行合同或者被查实存在影响中标结果的违法行为等情形，招标人可按照确定的【经评审的最低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珠海正方公共资源运营有限公司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9199"/>
      <w:bookmarkStart w:id="3" w:name="_Toc27664"/>
      <w:bookmarkStart w:id="4" w:name="_Toc15547"/>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202820351"/>
      <w:bookmarkStart w:id="8" w:name="_Toc15317"/>
      <w:bookmarkStart w:id="9" w:name="_Toc202251700"/>
      <w:bookmarkStart w:id="10" w:name="_Toc698"/>
      <w:bookmarkStart w:id="11" w:name="_Toc259090982"/>
      <w:bookmarkStart w:id="12" w:name="_Toc202254105"/>
      <w:bookmarkStart w:id="13" w:name="_Toc202816996"/>
      <w:bookmarkStart w:id="14" w:name="_Toc16107"/>
      <w:bookmarkStart w:id="15" w:name="_Toc276645579"/>
      <w:bookmarkStart w:id="16" w:name="_Toc17685"/>
      <w:bookmarkStart w:id="17" w:name="_Toc202819878"/>
      <w:bookmarkStart w:id="18" w:name="_Toc202251075"/>
      <w:bookmarkStart w:id="19" w:name="_Toc202252034"/>
      <w:bookmarkStart w:id="20" w:name="_Toc503427710"/>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4181"/>
      <w:bookmarkStart w:id="22" w:name="_Toc32660"/>
      <w:bookmarkStart w:id="23" w:name="_Toc503427711"/>
      <w:bookmarkStart w:id="24" w:name="_Toc259090983"/>
      <w:bookmarkStart w:id="25" w:name="_Toc20366"/>
      <w:bookmarkStart w:id="26" w:name="_Toc13089"/>
      <w:bookmarkStart w:id="27" w:name="_Toc276645580"/>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前山河2026年七一时花采购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7080"/>
      <w:bookmarkStart w:id="30" w:name="_Toc528"/>
      <w:bookmarkStart w:id="31" w:name="_Toc503427713"/>
      <w:bookmarkStart w:id="32" w:name="_Toc27591"/>
      <w:bookmarkStart w:id="33" w:name="_Toc19171"/>
      <w:bookmarkStart w:id="34" w:name="_Toc19817"/>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前山河2026年七一时花采购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hint="eastAsia" w:ascii="宋体" w:hAnsi="宋体" w:eastAsia="宋体"/>
          <w:sz w:val="24"/>
          <w:lang w:val="en-US" w:eastAsia="zh-CN"/>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hint="eastAsia" w:ascii="宋体" w:hAnsi="宋体"/>
          <w:sz w:val="24"/>
          <w:lang w:eastAsia="zh-CN"/>
        </w:rPr>
        <w:t>；</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4285"/>
      <w:bookmarkStart w:id="36" w:name="_Toc24356"/>
      <w:bookmarkStart w:id="37" w:name="_Toc19969"/>
      <w:bookmarkStart w:id="38" w:name="_Toc9476"/>
      <w:bookmarkStart w:id="39" w:name="_Toc13922"/>
      <w:bookmarkStart w:id="40" w:name="_Toc31767"/>
      <w:bookmarkStart w:id="41" w:name="_Toc15464"/>
      <w:bookmarkStart w:id="42" w:name="_Toc10559"/>
      <w:bookmarkStart w:id="43" w:name="_Toc5048"/>
      <w:bookmarkStart w:id="44" w:name="_Toc10585"/>
      <w:bookmarkStart w:id="45" w:name="_Toc31877"/>
      <w:bookmarkStart w:id="46" w:name="_Toc26971"/>
      <w:bookmarkStart w:id="47" w:name="_Toc24969"/>
      <w:bookmarkStart w:id="48" w:name="_Toc32141"/>
      <w:bookmarkStart w:id="49" w:name="_Toc6220"/>
      <w:bookmarkStart w:id="50" w:name="_Toc19796"/>
      <w:bookmarkStart w:id="51" w:name="_Toc6275"/>
      <w:bookmarkStart w:id="52" w:name="_Toc503427714"/>
      <w:bookmarkStart w:id="53" w:name="_Toc4427"/>
      <w:bookmarkStart w:id="54" w:name="_Toc4726"/>
      <w:bookmarkStart w:id="55" w:name="_Toc32498"/>
      <w:bookmarkStart w:id="56" w:name="_Toc264628882"/>
      <w:bookmarkStart w:id="57" w:name="_Toc27468"/>
      <w:bookmarkStart w:id="58" w:name="_Toc276645583"/>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珠海正方公共资源运营有限公司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251078"/>
      <w:bookmarkStart w:id="61" w:name="_Toc202252037"/>
      <w:bookmarkStart w:id="62" w:name="_Toc202820355"/>
      <w:bookmarkStart w:id="63" w:name="_Toc259090996"/>
      <w:bookmarkStart w:id="64" w:name="_Toc24253"/>
      <w:bookmarkStart w:id="65" w:name="_Toc3330"/>
      <w:bookmarkStart w:id="66" w:name="_Toc202819882"/>
      <w:bookmarkStart w:id="67" w:name="_Toc202254108"/>
      <w:bookmarkStart w:id="68" w:name="_Toc29543"/>
      <w:bookmarkStart w:id="69" w:name="_Toc276645592"/>
      <w:bookmarkStart w:id="70" w:name="_Toc202817000"/>
      <w:bookmarkStart w:id="71" w:name="_Toc21572"/>
      <w:bookmarkStart w:id="72" w:name="_Toc12992"/>
      <w:bookmarkStart w:id="73" w:name="_Toc503427721"/>
      <w:bookmarkStart w:id="74" w:name="_Toc202251703"/>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7304"/>
      <w:bookmarkStart w:id="76" w:name="_Toc5662"/>
      <w:bookmarkStart w:id="77" w:name="_Toc10726"/>
      <w:bookmarkStart w:id="78" w:name="_Toc32145"/>
      <w:bookmarkStart w:id="79" w:name="_Toc16860"/>
      <w:bookmarkStart w:id="80" w:name="_Toc5278"/>
      <w:bookmarkStart w:id="81" w:name="_Toc24446"/>
      <w:bookmarkStart w:id="82" w:name="_Toc9094"/>
      <w:bookmarkStart w:id="83" w:name="_Toc3193"/>
      <w:bookmarkStart w:id="84" w:name="_Toc500"/>
      <w:bookmarkStart w:id="85" w:name="_Toc30192"/>
      <w:bookmarkStart w:id="86" w:name="_Toc29470"/>
      <w:bookmarkStart w:id="87" w:name="_Toc22499"/>
      <w:bookmarkStart w:id="88" w:name="_Toc2576"/>
      <w:bookmarkStart w:id="89" w:name="_Toc6669"/>
      <w:bookmarkStart w:id="90" w:name="_Toc113"/>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9247"/>
      <w:bookmarkStart w:id="92" w:name="_Toc17294"/>
      <w:bookmarkStart w:id="93" w:name="_Toc28886"/>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前山河2026年七一时花采购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珠海正方公共资源运营有限公司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前山河2026年七一时花采购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前山河2026年七一时花采购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713"/>
        <w:gridCol w:w="585"/>
        <w:gridCol w:w="810"/>
        <w:gridCol w:w="1185"/>
        <w:gridCol w:w="1185"/>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7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966"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71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58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1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185"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966"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18"/>
                <w:szCs w:val="18"/>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千日红</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苗高18cm，冠幅15cm，初花</w:t>
            </w:r>
          </w:p>
        </w:tc>
        <w:tc>
          <w:tcPr>
            <w:tcW w:w="58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袋</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default" w:ascii="宋体" w:hAnsi="宋体" w:eastAsia="宋体" w:cs="宋体"/>
                <w:i w:val="0"/>
                <w:color w:val="000000"/>
                <w:sz w:val="22"/>
                <w:szCs w:val="22"/>
                <w:u w:val="none"/>
                <w:lang w:val="en-US" w:eastAsia="zh-CN"/>
              </w:rPr>
              <w:t>紫色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千日红</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苗高18cm，冠幅15cm，初花</w:t>
            </w:r>
          </w:p>
        </w:tc>
        <w:tc>
          <w:tcPr>
            <w:tcW w:w="58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袋</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4200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皇帝菊</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1.高度15-20cm*冠12-15cm</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2、七斤袋</w:t>
            </w:r>
          </w:p>
        </w:tc>
        <w:tc>
          <w:tcPr>
            <w:tcW w:w="58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袋</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2900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夏堇</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15*15cm；玫红/蓝色/酒红/粉色/深蓝色；五斤袋</w:t>
            </w:r>
          </w:p>
        </w:tc>
        <w:tc>
          <w:tcPr>
            <w:tcW w:w="58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袋</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2100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夏堇</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15*15cm；玫红/蓝色/酒红/粉色/深蓝色；五斤袋</w:t>
            </w:r>
          </w:p>
        </w:tc>
        <w:tc>
          <w:tcPr>
            <w:tcW w:w="58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袋</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1150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大花中杆百日草（黄、粉、红色带）</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1.高度18-20cm*冠12-15cm</w:t>
            </w:r>
          </w:p>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、七斤袋</w:t>
            </w:r>
          </w:p>
        </w:tc>
        <w:tc>
          <w:tcPr>
            <w:tcW w:w="58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袋</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6600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混色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大花中杆百日草（黄、粉</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红色带）</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1.高度18-20cm*冠12-15cm</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2、七斤袋</w:t>
            </w:r>
          </w:p>
        </w:tc>
        <w:tc>
          <w:tcPr>
            <w:tcW w:w="58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袋</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醉蝶花</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1.高度18-20cm*冠12-15cm</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2、七斤袋</w:t>
            </w:r>
          </w:p>
        </w:tc>
        <w:tc>
          <w:tcPr>
            <w:tcW w:w="58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袋</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长春花</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苗高20CM*冠幅15CM 泥炭土袋苗</w:t>
            </w:r>
          </w:p>
        </w:tc>
        <w:tc>
          <w:tcPr>
            <w:tcW w:w="58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株</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1050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本地长春花，粉色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赤壁红穗冠</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袋苗，高度*冠幅15-20cm*15-20cm</w:t>
            </w:r>
          </w:p>
        </w:tc>
        <w:tc>
          <w:tcPr>
            <w:tcW w:w="58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株</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红穗冠</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H*W:20-25*15-30CM,5斤袋</w:t>
            </w:r>
          </w:p>
        </w:tc>
        <w:tc>
          <w:tcPr>
            <w:tcW w:w="58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袋</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900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12</w:t>
            </w:r>
          </w:p>
        </w:tc>
        <w:tc>
          <w:tcPr>
            <w:tcW w:w="6629"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eastAsia="宋体" w:cs="宋体"/>
                <w:color w:val="auto"/>
                <w:sz w:val="22"/>
                <w:szCs w:val="22"/>
              </w:rPr>
              <w:sym w:font="Wingdings 2" w:char="00A3"/>
            </w:r>
            <w:r>
              <w:rPr>
                <w:rFonts w:hint="eastAsia" w:ascii="宋体" w:hAnsi="宋体" w:cs="宋体"/>
                <w:color w:val="auto"/>
                <w:sz w:val="22"/>
                <w:szCs w:val="22"/>
                <w:lang w:val="en-US" w:eastAsia="zh-CN"/>
              </w:rPr>
              <w:t>农产品免税发票；</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w:t>
            </w:r>
            <w:r>
              <w:rPr>
                <w:rFonts w:hint="eastAsia" w:hAnsi="宋体" w:cs="宋体"/>
                <w:color w:val="auto"/>
                <w:sz w:val="22"/>
                <w:szCs w:val="22"/>
                <w:lang w:val="en-US" w:eastAsia="zh-CN"/>
              </w:rPr>
              <w:t>预计送货时间为6月20日-6月30日，</w:t>
            </w:r>
            <w:bookmarkStart w:id="94" w:name="_GoBack"/>
            <w:bookmarkEnd w:id="94"/>
            <w:r>
              <w:rPr>
                <w:rFonts w:hint="eastAsia" w:hAnsi="宋体" w:cs="宋体"/>
                <w:color w:val="auto"/>
                <w:sz w:val="22"/>
                <w:szCs w:val="22"/>
                <w:lang w:val="en-US" w:eastAsia="zh-CN"/>
              </w:rPr>
              <w:t>收货地址：珠海市香洲区前河东路</w:t>
            </w:r>
            <w:r>
              <w:rPr>
                <w:rFonts w:hint="eastAsia" w:ascii="宋体" w:hAnsi="宋体" w:eastAsia="宋体" w:cs="宋体"/>
                <w:color w:val="auto"/>
                <w:sz w:val="22"/>
                <w:szCs w:val="22"/>
                <w:lang w:val="en-US" w:eastAsia="zh-CN"/>
              </w:rPr>
              <w:t>，收货人：陈康权 13326619166。</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346273"/>
    <w:rsid w:val="31BE38D0"/>
    <w:rsid w:val="329B19DD"/>
    <w:rsid w:val="331D4532"/>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6FB73C45"/>
    <w:rsid w:val="73CF0EC4"/>
    <w:rsid w:val="76656426"/>
    <w:rsid w:val="768D0B53"/>
    <w:rsid w:val="76DA30C2"/>
    <w:rsid w:val="775B4F8E"/>
    <w:rsid w:val="78953E1F"/>
    <w:rsid w:val="78B9366D"/>
    <w:rsid w:val="796270D1"/>
    <w:rsid w:val="7A5D46E4"/>
    <w:rsid w:val="7A696819"/>
    <w:rsid w:val="7A7C4ED7"/>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19</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2026-05-14T02:57:36Z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