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慧通停车场5月运营物资采购-沥青冷补料、河沙、石子</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（珠海正方慧通科技有限公司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27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珠海正方慧通科技有限公司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因停车场运营需要，现需采购一批沥青冷补料、河沙、石子。</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伍仟肆佰伍拾元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5450.00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伍仟肆佰伍拾元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5450.00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慧通停车场5月运营物资采购-沥青冷补料、河沙、石子</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cs="Times New Roman"/>
          <w:b w:val="0"/>
          <w:bCs w:val="0"/>
          <w:color w:val="auto"/>
          <w:kern w:val="2"/>
          <w:sz w:val="24"/>
          <w:szCs w:val="24"/>
          <w:lang w:val="en-US" w:eastAsia="zh-CN" w:bidi="ar-SA"/>
        </w:rPr>
      </w:pPr>
      <w:r>
        <w:rPr>
          <w:rFonts w:hint="default" w:cs="Times New Roman"/>
          <w:b w:val="0"/>
          <w:bCs w:val="0"/>
          <w:color w:val="auto"/>
          <w:kern w:val="2"/>
          <w:sz w:val="24"/>
          <w:szCs w:val="24"/>
          <w:lang w:val="en-US" w:eastAsia="zh-CN" w:bidi="ar-SA"/>
        </w:rPr>
        <w:t>1</w:t>
      </w:r>
      <w:r>
        <w:rPr>
          <w:rFonts w:hint="eastAsia" w:cs="Times New Roman"/>
          <w:b w:val="0"/>
          <w:bCs w:val="0"/>
          <w:color w:val="auto"/>
          <w:kern w:val="2"/>
          <w:sz w:val="24"/>
          <w:szCs w:val="24"/>
          <w:lang w:val="en-US" w:eastAsia="zh-CN" w:bidi="ar-SA"/>
        </w:rPr>
        <w:t>.报价人</w:t>
      </w:r>
      <w:r>
        <w:rPr>
          <w:rFonts w:hint="default" w:cs="Times New Roman"/>
          <w:b w:val="0"/>
          <w:bCs w:val="0"/>
          <w:color w:val="auto"/>
          <w:kern w:val="2"/>
          <w:sz w:val="24"/>
          <w:szCs w:val="24"/>
          <w:lang w:val="en-US" w:eastAsia="zh-CN" w:bidi="ar-SA"/>
        </w:rPr>
        <w:t>必须是在中华人民共和国境内注册的、具有独立承担民事责任能力的企业法人或其他组织；</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供应商未被列入“信用中国”网站(www.creditchina.gov.cn)“记录失信被执行人或重大税收违法失信主体”记录名单</w:t>
      </w:r>
      <w:r>
        <w:rPr>
          <w:rFonts w:hint="eastAsia"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3.</w:t>
      </w:r>
      <w:r>
        <w:rPr>
          <w:rFonts w:hint="default" w:cs="Times New Roman"/>
          <w:b w:val="0"/>
          <w:bCs w:val="0"/>
          <w:color w:val="auto"/>
          <w:kern w:val="2"/>
          <w:sz w:val="24"/>
          <w:szCs w:val="24"/>
          <w:lang w:val="en-US" w:eastAsia="zh-CN" w:bidi="ar-SA"/>
        </w:rPr>
        <w:t>未被纳入正方集团</w:t>
      </w:r>
      <w:r>
        <w:rPr>
          <w:rFonts w:hint="eastAsia" w:cs="Times New Roman"/>
          <w:b w:val="0"/>
          <w:bCs w:val="0"/>
          <w:color w:val="auto"/>
          <w:kern w:val="2"/>
          <w:sz w:val="24"/>
          <w:szCs w:val="24"/>
          <w:lang w:val="en-US" w:eastAsia="zh-CN" w:bidi="ar-SA"/>
        </w:rPr>
        <w:t>“</w:t>
      </w:r>
      <w:r>
        <w:rPr>
          <w:rFonts w:hint="default" w:cs="Times New Roman"/>
          <w:b w:val="0"/>
          <w:bCs w:val="0"/>
          <w:color w:val="auto"/>
          <w:kern w:val="2"/>
          <w:sz w:val="24"/>
          <w:szCs w:val="24"/>
          <w:lang w:val="en-US" w:eastAsia="zh-CN" w:bidi="ar-SA"/>
        </w:rPr>
        <w:t>黑名单</w:t>
      </w:r>
      <w:r>
        <w:rPr>
          <w:rFonts w:hint="eastAsia" w:cs="Times New Roman"/>
          <w:b w:val="0"/>
          <w:bCs w:val="0"/>
          <w:color w:val="auto"/>
          <w:kern w:val="2"/>
          <w:sz w:val="24"/>
          <w:szCs w:val="24"/>
          <w:lang w:val="en-US" w:eastAsia="zh-CN" w:bidi="ar-SA"/>
        </w:rPr>
        <w:t>”</w:t>
      </w:r>
      <w:r>
        <w:rPr>
          <w:rFonts w:hint="default"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4.</w:t>
      </w:r>
      <w:r>
        <w:rPr>
          <w:rFonts w:hint="default" w:cs="Times New Roman"/>
          <w:b w:val="0"/>
          <w:bCs w:val="0"/>
          <w:color w:val="auto"/>
          <w:kern w:val="2"/>
          <w:sz w:val="24"/>
          <w:szCs w:val="24"/>
          <w:lang w:val="en-US" w:eastAsia="zh-CN" w:bidi="ar-SA"/>
        </w:rPr>
        <w:t>与其他</w:t>
      </w:r>
      <w:r>
        <w:rPr>
          <w:rFonts w:hint="eastAsia" w:cs="Times New Roman"/>
          <w:b w:val="0"/>
          <w:bCs w:val="0"/>
          <w:color w:val="auto"/>
          <w:kern w:val="2"/>
          <w:sz w:val="24"/>
          <w:szCs w:val="24"/>
          <w:lang w:val="en-US" w:eastAsia="zh-CN" w:bidi="ar-SA"/>
        </w:rPr>
        <w:t>报价人</w:t>
      </w:r>
      <w:r>
        <w:rPr>
          <w:rFonts w:hint="default" w:cs="Times New Roman"/>
          <w:b w:val="0"/>
          <w:bCs w:val="0"/>
          <w:color w:val="auto"/>
          <w:kern w:val="2"/>
          <w:sz w:val="24"/>
          <w:szCs w:val="24"/>
          <w:lang w:val="en-US" w:eastAsia="zh-CN" w:bidi="ar-SA"/>
        </w:rPr>
        <w:t>不存在单位负责人为同一人或者存在控股、管理关系；</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5.</w:t>
      </w:r>
      <w:r>
        <w:rPr>
          <w:rFonts w:hint="default" w:cs="Times New Roman"/>
          <w:b w:val="0"/>
          <w:bCs w:val="0"/>
          <w:color w:val="auto"/>
          <w:kern w:val="2"/>
          <w:sz w:val="24"/>
          <w:szCs w:val="24"/>
          <w:lang w:val="en-US" w:eastAsia="zh-CN" w:bidi="ar-SA"/>
        </w:rPr>
        <w:t>本项目不接受联合体投标</w:t>
      </w:r>
      <w:r>
        <w:rPr>
          <w:rFonts w:hint="eastAsia" w:cs="Times New Roman"/>
          <w:b w:val="0"/>
          <w:bCs w:val="0"/>
          <w:color w:val="auto"/>
          <w:kern w:val="2"/>
          <w:sz w:val="24"/>
          <w:szCs w:val="24"/>
          <w:lang w:val="en-US" w:eastAsia="zh-CN" w:bidi="ar-SA"/>
        </w:rPr>
        <w:t>。</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6</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1 </w:t>
      </w:r>
      <w:r>
        <w:rPr>
          <w:rFonts w:hint="default" w:ascii="Times New Roman" w:hAnsi="Times New Roman" w:eastAsia="宋体" w:cs="Times New Roman"/>
          <w:color w:val="auto"/>
          <w:sz w:val="24"/>
        </w:rPr>
        <w:t xml:space="preserve">日 </w:t>
      </w:r>
      <w:r>
        <w:rPr>
          <w:rFonts w:hint="eastAsia" w:cs="Times New Roman"/>
          <w:color w:val="auto"/>
          <w:sz w:val="24"/>
          <w:lang w:val="en-US" w:eastAsia="zh-CN"/>
        </w:rPr>
        <w:t>17:3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慧通停车场5月运营物资采购-沥青冷补料、河沙、石子</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经评审投标价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珠海正方慧通科技有限公司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27</w:t>
      </w:r>
      <w:bookmarkStart w:id="94" w:name="_GoBack"/>
      <w:bookmarkEnd w:id="94"/>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15547"/>
      <w:bookmarkStart w:id="4" w:name="_Toc9199"/>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202254105"/>
      <w:bookmarkStart w:id="8" w:name="_Toc202816996"/>
      <w:bookmarkStart w:id="9" w:name="_Toc202819878"/>
      <w:bookmarkStart w:id="10" w:name="_Toc276645579"/>
      <w:bookmarkStart w:id="11" w:name="_Toc698"/>
      <w:bookmarkStart w:id="12" w:name="_Toc17685"/>
      <w:bookmarkStart w:id="13" w:name="_Toc15317"/>
      <w:bookmarkStart w:id="14" w:name="_Toc202252034"/>
      <w:bookmarkStart w:id="15" w:name="_Toc16107"/>
      <w:bookmarkStart w:id="16" w:name="_Toc202820351"/>
      <w:bookmarkStart w:id="17" w:name="_Toc503427710"/>
      <w:bookmarkStart w:id="18" w:name="_Toc202251075"/>
      <w:bookmarkStart w:id="19" w:name="_Toc202251700"/>
      <w:bookmarkStart w:id="20" w:name="_Toc259090982"/>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76645580"/>
      <w:bookmarkStart w:id="22" w:name="_Toc13089"/>
      <w:bookmarkStart w:id="23" w:name="_Toc24181"/>
      <w:bookmarkStart w:id="24" w:name="_Toc20366"/>
      <w:bookmarkStart w:id="25" w:name="_Toc503427711"/>
      <w:bookmarkStart w:id="26" w:name="_Toc32660"/>
      <w:bookmarkStart w:id="27" w:name="_Toc259090983"/>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慧通停车场5月运营物资采购-沥青冷补料、河沙、石子</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7080"/>
      <w:bookmarkStart w:id="30" w:name="_Toc528"/>
      <w:bookmarkStart w:id="31" w:name="_Toc27591"/>
      <w:bookmarkStart w:id="32" w:name="_Toc503427713"/>
      <w:bookmarkStart w:id="33" w:name="_Toc19171"/>
      <w:bookmarkStart w:id="34" w:name="_Toc19817"/>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慧通停车场5月运营物资采购-沥青冷补料、河沙、石子</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r>
        <w:rPr>
          <w:rFonts w:hint="eastAsia" w:ascii="宋体" w:hAnsi="宋体"/>
          <w:sz w:val="24"/>
          <w:lang w:eastAsia="zh-CN"/>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.2 存在直接控股或管理关系的</w:t>
      </w:r>
      <w:r>
        <w:rPr>
          <w:rFonts w:hint="eastAsia" w:ascii="宋体" w:hAnsi="宋体"/>
          <w:sz w:val="24"/>
          <w:lang w:eastAsia="zh-CN"/>
        </w:rPr>
        <w:t>。</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6220"/>
      <w:bookmarkStart w:id="36" w:name="_Toc9476"/>
      <w:bookmarkStart w:id="37" w:name="_Toc24969"/>
      <w:bookmarkStart w:id="38" w:name="_Toc31877"/>
      <w:bookmarkStart w:id="39" w:name="_Toc19796"/>
      <w:bookmarkStart w:id="40" w:name="_Toc14285"/>
      <w:bookmarkStart w:id="41" w:name="_Toc26971"/>
      <w:bookmarkStart w:id="42" w:name="_Toc19969"/>
      <w:bookmarkStart w:id="43" w:name="_Toc32141"/>
      <w:bookmarkStart w:id="44" w:name="_Toc31767"/>
      <w:bookmarkStart w:id="45" w:name="_Toc15464"/>
      <w:bookmarkStart w:id="46" w:name="_Toc10585"/>
      <w:bookmarkStart w:id="47" w:name="_Toc13922"/>
      <w:bookmarkStart w:id="48" w:name="_Toc10559"/>
      <w:bookmarkStart w:id="49" w:name="_Toc5048"/>
      <w:bookmarkStart w:id="50" w:name="_Toc24356"/>
      <w:bookmarkStart w:id="51" w:name="_Toc32498"/>
      <w:bookmarkStart w:id="52" w:name="_Toc4427"/>
      <w:bookmarkStart w:id="53" w:name="_Toc27468"/>
      <w:bookmarkStart w:id="54" w:name="_Toc503427714"/>
      <w:bookmarkStart w:id="55" w:name="_Toc276645583"/>
      <w:bookmarkStart w:id="56" w:name="_Toc264628882"/>
      <w:bookmarkStart w:id="57" w:name="_Toc6275"/>
      <w:bookmarkStart w:id="58" w:name="_Toc4726"/>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珠海正方慧通科技有限公司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02251703"/>
      <w:bookmarkStart w:id="61" w:name="_Toc202251078"/>
      <w:bookmarkStart w:id="62" w:name="_Toc202817000"/>
      <w:bookmarkStart w:id="63" w:name="_Toc29543"/>
      <w:bookmarkStart w:id="64" w:name="_Toc202820355"/>
      <w:bookmarkStart w:id="65" w:name="_Toc503427721"/>
      <w:bookmarkStart w:id="66" w:name="_Toc3330"/>
      <w:bookmarkStart w:id="67" w:name="_Toc24253"/>
      <w:bookmarkStart w:id="68" w:name="_Toc276645592"/>
      <w:bookmarkStart w:id="69" w:name="_Toc12992"/>
      <w:bookmarkStart w:id="70" w:name="_Toc259090996"/>
      <w:bookmarkStart w:id="71" w:name="_Toc202252037"/>
      <w:bookmarkStart w:id="72" w:name="_Toc21572"/>
      <w:bookmarkStart w:id="73" w:name="_Toc202254108"/>
      <w:bookmarkStart w:id="74" w:name="_Toc202819882"/>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10726"/>
      <w:bookmarkStart w:id="76" w:name="_Toc5662"/>
      <w:bookmarkStart w:id="77" w:name="_Toc7304"/>
      <w:bookmarkStart w:id="78" w:name="_Toc2576"/>
      <w:bookmarkStart w:id="79" w:name="_Toc30192"/>
      <w:bookmarkStart w:id="80" w:name="_Toc6669"/>
      <w:bookmarkStart w:id="81" w:name="_Toc32145"/>
      <w:bookmarkStart w:id="82" w:name="_Toc22499"/>
      <w:bookmarkStart w:id="83" w:name="_Toc5278"/>
      <w:bookmarkStart w:id="84" w:name="_Toc500"/>
      <w:bookmarkStart w:id="85" w:name="_Toc113"/>
      <w:bookmarkStart w:id="86" w:name="_Toc16860"/>
      <w:bookmarkStart w:id="87" w:name="_Toc3193"/>
      <w:bookmarkStart w:id="88" w:name="_Toc24446"/>
      <w:bookmarkStart w:id="89" w:name="_Toc9094"/>
      <w:bookmarkStart w:id="90" w:name="_Toc29470"/>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8886"/>
      <w:bookmarkStart w:id="92" w:name="_Toc29247"/>
      <w:bookmarkStart w:id="93" w:name="_Toc17294"/>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珠海正方慧通科技有限公司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慧通停车场5月运营物资采购-沥青冷补料、河沙、石子</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4"/>
          <w:szCs w:val="24"/>
        </w:rPr>
      </w:pPr>
      <w:permStart w:id="10" w:edGrp="everyone"/>
      <w:r>
        <w:rPr>
          <w:rFonts w:hint="eastAsia" w:cs="Times New Roman"/>
          <w:color w:val="auto"/>
          <w:sz w:val="24"/>
          <w:szCs w:val="24"/>
          <w:lang w:eastAsia="zh-CN"/>
        </w:rPr>
        <w:t>（</w:t>
      </w:r>
      <w:r>
        <w:rPr>
          <w:rFonts w:hint="eastAsia" w:cs="Times New Roman"/>
          <w:color w:val="auto"/>
          <w:sz w:val="24"/>
          <w:szCs w:val="24"/>
          <w:lang w:val="en-US" w:eastAsia="zh-CN"/>
        </w:rPr>
        <w:t>珠海正方慧通科技有限公司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10"/>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根据已收到的</w:t>
      </w:r>
      <w:permStart w:id="11" w:edGrp="everyone"/>
      <w:r>
        <w:rPr>
          <w:rFonts w:hint="eastAsia" w:cs="Times New Roman"/>
          <w:color w:val="auto"/>
          <w:sz w:val="24"/>
          <w:szCs w:val="24"/>
          <w:lang w:eastAsia="zh-CN"/>
        </w:rPr>
        <w:t>（</w:t>
      </w:r>
      <w:r>
        <w:rPr>
          <w:rFonts w:hint="eastAsia" w:cs="Times New Roman"/>
          <w:color w:val="auto"/>
          <w:sz w:val="24"/>
          <w:szCs w:val="24"/>
          <w:lang w:val="en-US" w:eastAsia="zh-CN"/>
        </w:rPr>
        <w:t>慧通停车场5月运营物资采购-沥青冷补料、河沙、石子</w:t>
      </w:r>
      <w:r>
        <w:rPr>
          <w:rFonts w:hint="eastAsia" w:cs="Times New Roman"/>
          <w:color w:val="auto"/>
          <w:sz w:val="24"/>
          <w:szCs w:val="24"/>
          <w:lang w:eastAsia="zh-CN"/>
        </w:rPr>
        <w:t>）</w:t>
      </w:r>
      <w:permEnd w:id="11"/>
      <w:r>
        <w:rPr>
          <w:rFonts w:hint="default" w:ascii="Times New Roman" w:hAnsi="Times New Roman" w:eastAsia="宋体" w:cs="Times New Roman"/>
          <w:color w:val="auto"/>
          <w:sz w:val="24"/>
          <w:szCs w:val="24"/>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元 （¥      元）承接</w:t>
      </w:r>
      <w:permStart w:id="12" w:edGrp="everyone"/>
      <w:r>
        <w:rPr>
          <w:rFonts w:hint="eastAsia" w:cs="Times New Roman"/>
          <w:color w:val="auto"/>
          <w:sz w:val="24"/>
          <w:szCs w:val="24"/>
          <w:lang w:eastAsia="zh-CN"/>
        </w:rPr>
        <w:t>（</w:t>
      </w:r>
      <w:r>
        <w:rPr>
          <w:rFonts w:hint="eastAsia" w:cs="Times New Roman"/>
          <w:color w:val="auto"/>
          <w:sz w:val="24"/>
          <w:szCs w:val="24"/>
          <w:lang w:val="en-US" w:eastAsia="zh-CN"/>
        </w:rPr>
        <w:t>慧通停车场5月运营物资采购-沥青冷补料、河沙、石子</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val="en-US" w:eastAsia="zh-CN"/>
        </w:rPr>
        <w:t xml:space="preserve"> </w:t>
      </w:r>
      <w:permEnd w:id="12"/>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w:t>
      </w:r>
      <w:r>
        <w:rPr>
          <w:rFonts w:hint="eastAsia" w:cs="Times New Roman"/>
          <w:color w:val="auto"/>
          <w:sz w:val="24"/>
          <w:szCs w:val="24"/>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091"/>
        <w:gridCol w:w="825"/>
        <w:gridCol w:w="900"/>
        <w:gridCol w:w="1140"/>
        <w:gridCol w:w="126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22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09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2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6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22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沥青冷补料</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黑色  25kg/包</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包</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前山市场2号</w:t>
            </w:r>
            <w:r>
              <w:rPr>
                <w:rFonts w:hint="eastAsia" w:ascii="宋体" w:hAnsi="宋体" w:eastAsia="宋体" w:cs="宋体"/>
                <w:i w:val="0"/>
                <w:color w:val="000000"/>
                <w:kern w:val="0"/>
                <w:sz w:val="22"/>
                <w:szCs w:val="22"/>
                <w:u w:val="none"/>
                <w:lang w:val="en-US" w:eastAsia="zh-CN" w:bidi="ar"/>
              </w:rPr>
              <w:t>停车场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沥青冷补料</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黑色  25kg/包</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包</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香山湖公园3号停车场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河沙</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粗砂1-0.5mm</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立方米</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5.00 </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香山湖公园3号停车场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石子</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3-5MM</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立方米</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3.00 </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香山湖公园3号停车场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8"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6292"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w:t>
            </w:r>
            <w:r>
              <w:rPr>
                <w:rFonts w:hint="eastAsia" w:hAnsi="宋体" w:cs="宋体"/>
                <w:color w:val="auto"/>
                <w:sz w:val="22"/>
                <w:szCs w:val="22"/>
                <w:lang w:val="en-US" w:eastAsia="zh-CN"/>
              </w:rPr>
              <w:t>送货地址见备注</w:t>
            </w:r>
            <w:r>
              <w:rPr>
                <w:rFonts w:hint="eastAsia" w:ascii="宋体" w:hAnsi="宋体" w:eastAsia="宋体" w:cs="宋体"/>
                <w:color w:val="auto"/>
                <w:sz w:val="22"/>
                <w:szCs w:val="22"/>
                <w:lang w:val="en-US" w:eastAsia="zh-CN"/>
              </w:rPr>
              <w:t>，收货人：姜小峰 13823022202</w:t>
            </w:r>
            <w:r>
              <w:rPr>
                <w:rFonts w:hint="eastAsia" w:hAnsi="宋体" w:cs="宋体"/>
                <w:color w:val="auto"/>
                <w:sz w:val="22"/>
                <w:szCs w:val="22"/>
                <w:lang w:val="en-US" w:eastAsia="zh-CN"/>
              </w:rPr>
              <w:t>，送货前需提前联系收货人</w:t>
            </w:r>
            <w:r>
              <w:rPr>
                <w:rFonts w:hint="eastAsia" w:ascii="宋体" w:hAnsi="宋体" w:eastAsia="宋体" w:cs="宋体"/>
                <w:color w:val="auto"/>
                <w:sz w:val="22"/>
                <w:szCs w:val="22"/>
                <w:lang w:val="en-US" w:eastAsia="zh-CN"/>
              </w:rPr>
              <w:t>。</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A6034E0"/>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513E4B"/>
    <w:rsid w:val="1BDC56E2"/>
    <w:rsid w:val="1C186A2A"/>
    <w:rsid w:val="1D556636"/>
    <w:rsid w:val="1DCE44E0"/>
    <w:rsid w:val="202F7D49"/>
    <w:rsid w:val="210322A7"/>
    <w:rsid w:val="2121293A"/>
    <w:rsid w:val="23EC6A93"/>
    <w:rsid w:val="24957E2A"/>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86C6DF4"/>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AF6717"/>
    <w:rsid w:val="56213D59"/>
    <w:rsid w:val="56DB22E8"/>
    <w:rsid w:val="57852512"/>
    <w:rsid w:val="57AB174E"/>
    <w:rsid w:val="584F6981"/>
    <w:rsid w:val="59A575EF"/>
    <w:rsid w:val="5AC64570"/>
    <w:rsid w:val="5B7B0426"/>
    <w:rsid w:val="5BD82D7C"/>
    <w:rsid w:val="5BE44C27"/>
    <w:rsid w:val="5BFB7194"/>
    <w:rsid w:val="5D497B32"/>
    <w:rsid w:val="5EBE23CD"/>
    <w:rsid w:val="617E685D"/>
    <w:rsid w:val="61A2602F"/>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73CF0EC4"/>
    <w:rsid w:val="74EC48D5"/>
    <w:rsid w:val="76656426"/>
    <w:rsid w:val="768D0B53"/>
    <w:rsid w:val="76DA30C2"/>
    <w:rsid w:val="775B4F8E"/>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3</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2026-05-27T02:30:55Z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