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附件：《珠海正方集团有限公司供应商报名资料</w:t>
      </w:r>
      <w:r>
        <w:rPr>
          <w:rFonts w:hint="eastAsia" w:asciiTheme="minorEastAsia" w:hAnsiTheme="minorEastAsia" w:cstheme="minorEastAsia"/>
          <w:b/>
          <w:bCs/>
          <w:kern w:val="2"/>
          <w:sz w:val="28"/>
          <w:szCs w:val="28"/>
          <w:lang w:val="en-US" w:eastAsia="zh-CN" w:bidi="ar-SA"/>
        </w:rPr>
        <w:t>须知</w:t>
      </w:r>
      <w:r>
        <w:rPr>
          <w:rFonts w:hint="eastAsia" w:asciiTheme="minorEastAsia" w:hAnsiTheme="minorEastAsia" w:eastAsiaTheme="minorEastAsia" w:cstheme="minorEastAsia"/>
          <w:b/>
          <w:bCs/>
          <w:kern w:val="2"/>
          <w:sz w:val="28"/>
          <w:szCs w:val="28"/>
          <w:lang w:val="en-US" w:eastAsia="zh-CN" w:bidi="ar-SA"/>
        </w:rPr>
        <w:t>》</w:t>
      </w:r>
    </w:p>
    <w:p>
      <w:pPr>
        <w:pStyle w:val="2"/>
        <w:ind w:left="0" w:leftChars="0" w:firstLine="0" w:firstLineChars="0"/>
        <w:jc w:val="center"/>
        <w:rPr>
          <w:rFonts w:hint="eastAsia" w:asciiTheme="minorEastAsia" w:hAnsiTheme="minorEastAsia" w:eastAsiaTheme="minorEastAsia" w:cstheme="minorEastAsia"/>
          <w:b/>
          <w:bCs/>
          <w:kern w:val="2"/>
          <w:sz w:val="32"/>
          <w:szCs w:val="32"/>
          <w:lang w:val="en-US" w:eastAsia="zh-CN" w:bidi="ar-SA"/>
        </w:rPr>
      </w:pPr>
      <w:r>
        <w:rPr>
          <w:rFonts w:hint="eastAsia" w:asciiTheme="minorEastAsia" w:hAnsiTheme="minorEastAsia" w:eastAsiaTheme="minorEastAsia" w:cstheme="minorEastAsia"/>
          <w:b/>
          <w:bCs/>
          <w:kern w:val="2"/>
          <w:sz w:val="32"/>
          <w:szCs w:val="32"/>
          <w:lang w:val="en-US" w:eastAsia="zh-CN" w:bidi="ar-SA"/>
        </w:rPr>
        <w:t>目录及说明</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eastAsiaTheme="minorEastAsia" w:cstheme="minorEastAsia"/>
          <w:b/>
          <w:bCs/>
          <w:kern w:val="2"/>
          <w:sz w:val="28"/>
          <w:szCs w:val="28"/>
          <w:lang w:val="en-US" w:eastAsia="zh-CN" w:bidi="ar-SA"/>
        </w:rPr>
        <w:t>报名资料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1、供应商基本资料表</w:t>
      </w:r>
      <w:r>
        <w:rPr>
          <w:rFonts w:hint="eastAsia" w:asciiTheme="minorEastAsia" w:hAnsiTheme="minorEastAsia" w:eastAsiaTheme="minorEastAsia" w:cstheme="minorEastAsia"/>
          <w:sz w:val="24"/>
          <w:szCs w:val="24"/>
          <w:lang w:val="en-US" w:eastAsia="zh-CN"/>
        </w:rPr>
        <w:t>（各项内容均需填写完整</w:t>
      </w:r>
      <w:r>
        <w:rPr>
          <w:rFonts w:hint="eastAsia" w:asciiTheme="minorEastAsia" w:hAnsiTheme="minorEastAsia" w:cstheme="minorEastAsia"/>
          <w:sz w:val="24"/>
          <w:szCs w:val="24"/>
          <w:lang w:val="en-US" w:eastAsia="zh-CN"/>
        </w:rPr>
        <w:t>，</w:t>
      </w:r>
      <w:r>
        <w:rPr>
          <w:rFonts w:hint="eastAsia" w:asciiTheme="minorEastAsia" w:hAnsiTheme="minorEastAsia" w:cstheme="minorEastAsia"/>
          <w:b/>
          <w:bCs/>
          <w:sz w:val="24"/>
          <w:szCs w:val="24"/>
          <w:lang w:val="en-US" w:eastAsia="zh-CN"/>
        </w:rPr>
        <w:t>加盖公章</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sz w:val="24"/>
          <w:szCs w:val="24"/>
          <w:lang w:val="en-US" w:eastAsia="zh-CN"/>
        </w:rPr>
      </w:pPr>
      <w:r>
        <w:rPr>
          <w:rFonts w:hint="eastAsia" w:asciiTheme="minorEastAsia" w:hAnsiTheme="minorEastAsia" w:eastAsiaTheme="minorEastAsia" w:cstheme="minorEastAsia"/>
          <w:b/>
          <w:bCs/>
          <w:sz w:val="24"/>
          <w:szCs w:val="24"/>
          <w:lang w:val="en-US" w:eastAsia="zh-CN"/>
        </w:rPr>
        <w:t>2、法定代表人证明书</w:t>
      </w:r>
      <w:r>
        <w:rPr>
          <w:rFonts w:hint="eastAsia" w:asciiTheme="minorEastAsia" w:hAnsiTheme="minorEastAsia" w:cstheme="minorEastAsia"/>
          <w:b/>
          <w:bCs/>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3、授权委托书</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需同步</w:t>
      </w:r>
      <w:r>
        <w:rPr>
          <w:rFonts w:hint="eastAsia" w:asciiTheme="minorEastAsia" w:hAnsiTheme="minorEastAsia" w:eastAsiaTheme="minorEastAsia" w:cstheme="minorEastAsia"/>
          <w:sz w:val="24"/>
          <w:szCs w:val="24"/>
          <w:lang w:val="en-US" w:eastAsia="zh-CN"/>
        </w:rPr>
        <w:t>提供被授权委托人近</w:t>
      </w:r>
      <w:r>
        <w:rPr>
          <w:rFonts w:hint="eastAsia" w:asciiTheme="minorEastAsia" w:hAnsiTheme="minorEastAsia" w:cstheme="minorEastAsia"/>
          <w:sz w:val="24"/>
          <w:szCs w:val="24"/>
          <w:lang w:val="en-US" w:eastAsia="zh-CN"/>
        </w:rPr>
        <w:t>3</w:t>
      </w:r>
      <w:r>
        <w:rPr>
          <w:rFonts w:hint="eastAsia" w:asciiTheme="minorEastAsia" w:hAnsiTheme="minorEastAsia" w:eastAsiaTheme="minorEastAsia" w:cstheme="minorEastAsia"/>
          <w:sz w:val="24"/>
          <w:szCs w:val="24"/>
          <w:lang w:val="en-US" w:eastAsia="zh-CN"/>
        </w:rPr>
        <w:t>个月</w:t>
      </w:r>
      <w:r>
        <w:rPr>
          <w:rFonts w:hint="eastAsia" w:asciiTheme="minorEastAsia" w:hAnsiTheme="minorEastAsia" w:cstheme="minorEastAsia"/>
          <w:sz w:val="24"/>
          <w:szCs w:val="24"/>
          <w:lang w:val="en-US" w:eastAsia="zh-CN"/>
        </w:rPr>
        <w:t>（参加本项目之日起计算）</w:t>
      </w:r>
      <w:r>
        <w:rPr>
          <w:rFonts w:hint="eastAsia" w:asciiTheme="minorEastAsia" w:hAnsiTheme="minorEastAsia" w:eastAsiaTheme="minorEastAsia" w:cstheme="minorEastAsia"/>
          <w:sz w:val="24"/>
          <w:szCs w:val="24"/>
          <w:lang w:val="en-US" w:eastAsia="zh-CN"/>
        </w:rPr>
        <w:t>社保缴费记录（复印件加盖公章））</w:t>
      </w:r>
      <w:r>
        <w:rPr>
          <w:rFonts w:hint="eastAsia" w:asciiTheme="minorEastAsia" w:hAnsiTheme="minorEastAsia" w:cstheme="minorEastAsia"/>
          <w:sz w:val="24"/>
          <w:szCs w:val="24"/>
          <w:lang w:val="en-US" w:eastAsia="zh-CN"/>
        </w:rPr>
        <w:t>（</w:t>
      </w:r>
      <w:r>
        <w:rPr>
          <w:rFonts w:hint="eastAsia" w:asciiTheme="minorEastAsia" w:hAnsiTheme="minorEastAsia" w:cstheme="minorEastAsia"/>
          <w:sz w:val="24"/>
          <w:szCs w:val="24"/>
          <w:u w:val="single"/>
          <w:lang w:val="en-US" w:eastAsia="zh-CN"/>
        </w:rPr>
        <w:t>非法人报名需提供</w:t>
      </w:r>
      <w:r>
        <w:rPr>
          <w:rFonts w:hint="eastAsia" w:asciiTheme="minorEastAsia" w:hAnsiTheme="minorEastAsia" w:cstheme="minorEastAsia"/>
          <w:sz w:val="24"/>
          <w:szCs w:val="24"/>
          <w:lang w:val="en-US" w:eastAsia="zh-CN"/>
        </w:rPr>
        <w:t>；报名人须为法定代表人或</w:t>
      </w:r>
      <w:r>
        <w:rPr>
          <w:rFonts w:ascii="宋体" w:hAnsi="宋体" w:eastAsia="宋体" w:cs="宋体"/>
          <w:sz w:val="24"/>
          <w:szCs w:val="24"/>
        </w:rPr>
        <w:t>被授权委托人，报名时必须携带身份证原件以便核查</w:t>
      </w:r>
      <w:r>
        <w:rPr>
          <w:rFonts w:hint="eastAsia" w:ascii="宋体" w:hAnsi="宋体" w:eastAsia="宋体" w:cs="宋体"/>
          <w:sz w:val="24"/>
          <w:szCs w:val="24"/>
          <w:lang w:eastAsia="zh-CN"/>
        </w:rPr>
        <w:t>，</w:t>
      </w:r>
      <w:r>
        <w:rPr>
          <w:rFonts w:ascii="宋体" w:hAnsi="宋体" w:eastAsia="宋体" w:cs="宋体"/>
          <w:sz w:val="24"/>
          <w:szCs w:val="24"/>
        </w:rPr>
        <w:t>若身份证照片与现场报名人员仅凭相貌无法完成身份确认，需现场主动提供国家政务服务平台社保核验</w:t>
      </w:r>
      <w:r>
        <w:rPr>
          <w:rFonts w:hint="eastAsia" w:asciiTheme="minorEastAsia" w:hAnsiTheme="minorEastAsia" w:cstheme="minorEastAsia"/>
          <w:sz w:val="24"/>
          <w:szCs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4、营业执照</w:t>
      </w:r>
      <w:r>
        <w:rPr>
          <w:rFonts w:hint="eastAsia" w:asciiTheme="minorEastAsia" w:hAnsiTheme="minorEastAsia" w:cstheme="minorEastAsia"/>
          <w:b/>
          <w:bCs/>
          <w:sz w:val="24"/>
          <w:szCs w:val="24"/>
          <w:lang w:val="en-US" w:eastAsia="zh-CN"/>
        </w:rPr>
        <w:t>或其他证明文件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提供营业执照或其他证明文件</w:t>
      </w:r>
      <w:r>
        <w:rPr>
          <w:rFonts w:hint="eastAsia" w:asciiTheme="minorEastAsia" w:hAnsiTheme="minorEastAsia" w:eastAsiaTheme="minorEastAsia" w:cstheme="minorEastAsia"/>
          <w:sz w:val="24"/>
          <w:szCs w:val="24"/>
          <w:lang w:val="en-US" w:eastAsia="zh-CN"/>
        </w:rPr>
        <w:t>复印件加盖公章</w:t>
      </w:r>
      <w:r>
        <w:rPr>
          <w:rFonts w:hint="eastAsia" w:asciiTheme="minorEastAsia" w:hAnsiTheme="minorEastAsia" w:cstheme="minorEastAsia"/>
          <w:kern w:val="2"/>
          <w:sz w:val="24"/>
          <w:szCs w:val="24"/>
          <w:u w:val="none"/>
          <w:lang w:val="en-US" w:eastAsia="zh-CN" w:bidi="ar-SA"/>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eastAsiaTheme="minorEastAsia" w:cstheme="minorEastAsia"/>
          <w:kern w:val="2"/>
          <w:sz w:val="24"/>
          <w:szCs w:val="24"/>
          <w:highlight w:val="none"/>
          <w:lang w:val="en-US" w:eastAsia="zh-CN" w:bidi="ar-SA"/>
        </w:rPr>
      </w:pPr>
      <w:r>
        <w:rPr>
          <w:rFonts w:hint="eastAsia" w:asciiTheme="minorEastAsia" w:hAnsiTheme="minorEastAsia" w:eastAsiaTheme="minorEastAsia" w:cstheme="minorEastAsia"/>
          <w:b/>
          <w:bCs/>
          <w:sz w:val="24"/>
          <w:szCs w:val="24"/>
          <w:highlight w:val="none"/>
          <w:lang w:val="en-US" w:eastAsia="zh-CN"/>
        </w:rPr>
        <w:t>5、</w:t>
      </w:r>
      <w:r>
        <w:rPr>
          <w:rFonts w:hint="eastAsia" w:asciiTheme="minorEastAsia" w:hAnsiTheme="minorEastAsia" w:cstheme="minorEastAsia"/>
          <w:b/>
          <w:bCs/>
          <w:sz w:val="24"/>
          <w:szCs w:val="24"/>
          <w:highlight w:val="none"/>
          <w:lang w:val="en-US" w:eastAsia="zh-CN"/>
        </w:rPr>
        <w:t>资质证明文件</w:t>
      </w:r>
      <w:r>
        <w:rPr>
          <w:rFonts w:hint="eastAsia" w:asciiTheme="minorEastAsia" w:hAnsiTheme="minorEastAsia" w:eastAsiaTheme="minorEastAsia" w:cstheme="minorEastAsia"/>
          <w:kern w:val="2"/>
          <w:sz w:val="24"/>
          <w:szCs w:val="24"/>
          <w:highlight w:val="none"/>
          <w:lang w:val="en-US" w:eastAsia="zh-CN" w:bidi="ar-SA"/>
        </w:rPr>
        <w:t>（具有车辆维修二类及以上资质的，或向所在地县级及以上道路运输管理机构进行备案的相应级别的投标</w:t>
      </w:r>
      <w:r>
        <w:rPr>
          <w:rFonts w:hint="eastAsia" w:asciiTheme="minorEastAsia" w:hAnsiTheme="minorEastAsia" w:cstheme="minorEastAsia"/>
          <w:kern w:val="2"/>
          <w:sz w:val="24"/>
          <w:szCs w:val="24"/>
          <w:highlight w:val="none"/>
          <w:lang w:val="en-US" w:eastAsia="zh-CN" w:bidi="ar-SA"/>
        </w:rPr>
        <w:t>供应商</w:t>
      </w:r>
      <w:r>
        <w:rPr>
          <w:rFonts w:hint="eastAsia" w:asciiTheme="minorEastAsia" w:hAnsiTheme="minorEastAsia" w:eastAsiaTheme="minorEastAsia" w:cstheme="minorEastAsia"/>
          <w:kern w:val="2"/>
          <w:sz w:val="24"/>
          <w:szCs w:val="24"/>
          <w:highlight w:val="none"/>
          <w:lang w:val="en-US" w:eastAsia="zh-CN" w:bidi="ar-SA"/>
        </w:rPr>
        <w:t>（提供相关证明材料复印件加盖投标</w:t>
      </w:r>
      <w:r>
        <w:rPr>
          <w:rFonts w:hint="eastAsia" w:asciiTheme="minorEastAsia" w:hAnsiTheme="minorEastAsia" w:cstheme="minorEastAsia"/>
          <w:kern w:val="2"/>
          <w:sz w:val="24"/>
          <w:szCs w:val="24"/>
          <w:highlight w:val="none"/>
          <w:lang w:val="en-US" w:eastAsia="zh-CN" w:bidi="ar-SA"/>
        </w:rPr>
        <w:t>供应商</w:t>
      </w:r>
      <w:r>
        <w:rPr>
          <w:rFonts w:hint="eastAsia" w:asciiTheme="minorEastAsia" w:hAnsiTheme="minorEastAsia" w:eastAsiaTheme="minorEastAsia" w:cstheme="minorEastAsia"/>
          <w:kern w:val="2"/>
          <w:sz w:val="24"/>
          <w:szCs w:val="24"/>
          <w:highlight w:val="none"/>
          <w:lang w:val="en-US" w:eastAsia="zh-CN" w:bidi="ar-SA"/>
        </w:rPr>
        <w:t>公章））</w:t>
      </w:r>
      <w:r>
        <w:rPr>
          <w:rFonts w:hint="eastAsia" w:asciiTheme="minorEastAsia" w:hAnsiTheme="minorEastAsia" w:cstheme="minorEastAsia"/>
          <w:kern w:val="2"/>
          <w:sz w:val="24"/>
          <w:szCs w:val="24"/>
          <w:highlight w:val="none"/>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b/>
          <w:bCs/>
          <w:sz w:val="24"/>
          <w:szCs w:val="24"/>
          <w:highlight w:val="none"/>
          <w:lang w:val="en-US" w:eastAsia="zh-CN"/>
        </w:rPr>
        <w:t>6、</w:t>
      </w:r>
      <w:r>
        <w:rPr>
          <w:rFonts w:hint="eastAsia" w:asciiTheme="minorEastAsia" w:hAnsiTheme="minorEastAsia" w:eastAsiaTheme="minorEastAsia" w:cstheme="minorEastAsia"/>
          <w:b/>
          <w:bCs/>
          <w:sz w:val="24"/>
          <w:szCs w:val="24"/>
          <w:lang w:val="en-US" w:eastAsia="zh-CN"/>
        </w:rPr>
        <w:t>未被列入“信用中国”网站(www.creditchina.gov.cn)“记录失信被执行人或重大税收违法失信主体”记录名单</w:t>
      </w:r>
      <w:r>
        <w:rPr>
          <w:rFonts w:hint="eastAsia" w:asciiTheme="minorEastAsia" w:hAnsiTheme="minorEastAsia" w:cstheme="minorEastAsia"/>
          <w:b/>
          <w:bCs/>
          <w:sz w:val="24"/>
          <w:szCs w:val="24"/>
          <w:lang w:val="en-US" w:eastAsia="zh-CN"/>
        </w:rPr>
        <w:t>证明文件</w:t>
      </w:r>
      <w:r>
        <w:rPr>
          <w:rFonts w:hint="eastAsia" w:asciiTheme="minorEastAsia" w:hAnsiTheme="minorEastAsia" w:eastAsiaTheme="minorEastAsia" w:cstheme="minorEastAsia"/>
          <w:sz w:val="24"/>
          <w:szCs w:val="24"/>
          <w:lang w:val="en-US" w:eastAsia="zh-CN"/>
        </w:rPr>
        <w:t>（提供</w:t>
      </w:r>
      <w:r>
        <w:rPr>
          <w:rFonts w:hint="eastAsia" w:asciiTheme="minorEastAsia" w:hAnsiTheme="minorEastAsia" w:cstheme="minorEastAsia"/>
          <w:sz w:val="24"/>
          <w:szCs w:val="24"/>
          <w:lang w:val="en-US" w:eastAsia="zh-CN"/>
        </w:rPr>
        <w:t>参与本项目之日起计算的</w:t>
      </w:r>
      <w:r>
        <w:rPr>
          <w:rFonts w:hint="eastAsia" w:asciiTheme="minorEastAsia" w:hAnsiTheme="minorEastAsia" w:eastAsiaTheme="minorEastAsia" w:cstheme="minorEastAsia"/>
          <w:sz w:val="24"/>
          <w:szCs w:val="24"/>
          <w:lang w:val="en-US" w:eastAsia="zh-CN"/>
        </w:rPr>
        <w:t>信用中国网站公示信息截图加盖公章）</w:t>
      </w:r>
      <w:r>
        <w:rPr>
          <w:rFonts w:hint="eastAsia" w:asciiTheme="minorEastAsia" w:hAnsiTheme="minorEastAsia" w:cstheme="minorEastAsia"/>
          <w:sz w:val="24"/>
          <w:szCs w:val="24"/>
          <w:lang w:val="en-US" w:eastAsia="zh-CN"/>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b/>
          <w:bCs/>
          <w:sz w:val="24"/>
          <w:szCs w:val="24"/>
          <w:lang w:val="en-US" w:eastAsia="zh-CN"/>
        </w:rPr>
        <w:t>7</w:t>
      </w:r>
      <w:r>
        <w:rPr>
          <w:rFonts w:hint="eastAsia" w:asciiTheme="minorEastAsia" w:hAnsiTheme="minorEastAsia" w:eastAsiaTheme="minorEastAsia" w:cstheme="minorEastAsia"/>
          <w:b/>
          <w:bCs/>
          <w:sz w:val="24"/>
          <w:szCs w:val="24"/>
          <w:lang w:val="en-US" w:eastAsia="zh-CN"/>
        </w:rPr>
        <w:t>、其他需补充的相关文件</w:t>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具体要求详见采购公告内容，</w:t>
      </w:r>
      <w:r>
        <w:rPr>
          <w:rFonts w:hint="eastAsia" w:asciiTheme="minorEastAsia" w:hAnsiTheme="minorEastAsia" w:eastAsiaTheme="minorEastAsia" w:cstheme="minorEastAsia"/>
          <w:sz w:val="24"/>
          <w:szCs w:val="24"/>
          <w:lang w:val="en-US" w:eastAsia="zh-CN"/>
        </w:rPr>
        <w:t>相关</w:t>
      </w:r>
      <w:r>
        <w:rPr>
          <w:rFonts w:hint="eastAsia" w:asciiTheme="minorEastAsia" w:hAnsiTheme="minorEastAsia" w:cstheme="minorEastAsia"/>
          <w:sz w:val="24"/>
          <w:szCs w:val="24"/>
          <w:lang w:val="en-US" w:eastAsia="zh-CN"/>
        </w:rPr>
        <w:t>证明</w:t>
      </w:r>
      <w:r>
        <w:rPr>
          <w:rFonts w:hint="eastAsia" w:asciiTheme="minorEastAsia" w:hAnsiTheme="minorEastAsia" w:eastAsiaTheme="minorEastAsia" w:cstheme="minorEastAsia"/>
          <w:sz w:val="24"/>
          <w:szCs w:val="24"/>
          <w:lang w:val="en-US" w:eastAsia="zh-CN"/>
        </w:rPr>
        <w:t>文件复印件加盖公章）</w:t>
      </w:r>
      <w:r>
        <w:rPr>
          <w:rFonts w:hint="eastAsia" w:asciiTheme="minorEastAsia" w:hAnsiTheme="minorEastAsia" w:cstheme="minorEastAsia"/>
          <w:sz w:val="24"/>
          <w:szCs w:val="24"/>
          <w:lang w:val="en-US" w:eastAsia="zh-CN"/>
        </w:rPr>
        <w:t>。</w:t>
      </w:r>
      <w:bookmarkStart w:id="4" w:name="_GoBack"/>
      <w:bookmarkEnd w:id="4"/>
    </w:p>
    <w:p>
      <w:pPr>
        <w:rPr>
          <w:rFonts w:hint="eastAsia"/>
          <w:b/>
          <w:bCs/>
          <w:sz w:val="24"/>
          <w:szCs w:val="24"/>
          <w:lang w:val="en-US" w:eastAsia="zh-CN"/>
        </w:rPr>
      </w:pPr>
    </w:p>
    <w:p>
      <w:pPr>
        <w:rPr>
          <w:rFonts w:hint="eastAsia"/>
          <w:b/>
          <w:bCs/>
          <w:sz w:val="24"/>
          <w:szCs w:val="24"/>
          <w:lang w:val="en-US" w:eastAsia="zh-CN"/>
        </w:rPr>
      </w:pPr>
      <w:r>
        <w:rPr>
          <w:rFonts w:hint="eastAsia"/>
          <w:b/>
          <w:bCs/>
          <w:sz w:val="24"/>
          <w:szCs w:val="24"/>
          <w:lang w:val="en-US" w:eastAsia="zh-CN"/>
        </w:rPr>
        <w:t>以上资料详见附件示例模板。</w:t>
      </w:r>
    </w:p>
    <w:p>
      <w:pPr>
        <w:pStyle w:val="2"/>
        <w:rPr>
          <w:rFonts w:hint="default"/>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cstheme="minorEastAsia"/>
          <w:b/>
          <w:bCs/>
          <w:kern w:val="2"/>
          <w:sz w:val="28"/>
          <w:szCs w:val="28"/>
          <w:lang w:val="en-US" w:eastAsia="zh-CN" w:bidi="ar-SA"/>
        </w:rPr>
      </w:pPr>
      <w:r>
        <w:rPr>
          <w:rFonts w:hint="eastAsia" w:asciiTheme="minorEastAsia" w:hAnsiTheme="minorEastAsia" w:cstheme="minorEastAsia"/>
          <w:b/>
          <w:bCs/>
          <w:kern w:val="2"/>
          <w:sz w:val="28"/>
          <w:szCs w:val="28"/>
          <w:lang w:val="en-US" w:eastAsia="zh-CN" w:bidi="ar-SA"/>
        </w:rPr>
        <w:t>资料要求</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1、资料不接受二次补正，不满足报名资料要求的，视为报名资料不合格。</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2、</w:t>
      </w:r>
      <w:r>
        <w:rPr>
          <w:rFonts w:hint="eastAsia" w:asciiTheme="minorEastAsia" w:hAnsiTheme="minorEastAsia" w:eastAsiaTheme="minorEastAsia" w:cstheme="minorEastAsia"/>
          <w:b w:val="0"/>
          <w:bCs w:val="0"/>
          <w:kern w:val="2"/>
          <w:sz w:val="24"/>
          <w:szCs w:val="24"/>
          <w:lang w:val="en-US" w:eastAsia="zh-CN" w:bidi="ar-SA"/>
        </w:rPr>
        <w:t>资料的完整性：招标公告中明确的资料必须完整提供，缺失的则视为资料不完整，报名不合格</w:t>
      </w:r>
      <w:r>
        <w:rPr>
          <w:rFonts w:hint="eastAsia" w:asciiTheme="minorEastAsia" w:hAnsiTheme="minorEastAsia" w:cstheme="minorEastAsia"/>
          <w:b w:val="0"/>
          <w:bCs w:val="0"/>
          <w:kern w:val="2"/>
          <w:sz w:val="24"/>
          <w:szCs w:val="24"/>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3、</w:t>
      </w:r>
      <w:r>
        <w:rPr>
          <w:rFonts w:hint="eastAsia" w:asciiTheme="minorEastAsia" w:hAnsiTheme="minorEastAsia" w:eastAsiaTheme="minorEastAsia" w:cstheme="minorEastAsia"/>
          <w:b w:val="0"/>
          <w:bCs w:val="0"/>
          <w:kern w:val="2"/>
          <w:sz w:val="24"/>
          <w:szCs w:val="24"/>
          <w:lang w:val="en-US" w:eastAsia="zh-CN" w:bidi="ar-SA"/>
        </w:rPr>
        <w:t>资料的有效性：提交的资料必须是在有效期内，过期的则视为资料错误，报名不合格</w:t>
      </w:r>
      <w:r>
        <w:rPr>
          <w:rFonts w:hint="eastAsia" w:asciiTheme="minorEastAsia" w:hAnsiTheme="minorEastAsia" w:cstheme="minorEastAsia"/>
          <w:b w:val="0"/>
          <w:bCs w:val="0"/>
          <w:kern w:val="2"/>
          <w:sz w:val="24"/>
          <w:szCs w:val="24"/>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4、</w:t>
      </w:r>
      <w:r>
        <w:rPr>
          <w:rFonts w:hint="eastAsia" w:asciiTheme="minorEastAsia" w:hAnsiTheme="minorEastAsia" w:eastAsiaTheme="minorEastAsia" w:cstheme="minorEastAsia"/>
          <w:b w:val="0"/>
          <w:bCs w:val="0"/>
          <w:kern w:val="2"/>
          <w:sz w:val="24"/>
          <w:szCs w:val="24"/>
          <w:lang w:val="en-US" w:eastAsia="zh-CN" w:bidi="ar-SA"/>
        </w:rPr>
        <w:t>资料的真实性：提交的资料必须是真实，核查确认资料为虚假则视为资料错误，报名不合格</w:t>
      </w:r>
      <w:r>
        <w:rPr>
          <w:rFonts w:hint="eastAsia" w:asciiTheme="minorEastAsia" w:hAnsiTheme="minorEastAsia" w:cstheme="minorEastAsia"/>
          <w:b w:val="0"/>
          <w:bCs w:val="0"/>
          <w:kern w:val="2"/>
          <w:sz w:val="24"/>
          <w:szCs w:val="24"/>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5、</w:t>
      </w:r>
      <w:r>
        <w:rPr>
          <w:rFonts w:hint="eastAsia" w:asciiTheme="minorEastAsia" w:hAnsiTheme="minorEastAsia" w:eastAsiaTheme="minorEastAsia" w:cstheme="minorEastAsia"/>
          <w:b w:val="0"/>
          <w:bCs w:val="0"/>
          <w:kern w:val="2"/>
          <w:sz w:val="24"/>
          <w:szCs w:val="24"/>
          <w:lang w:val="en-US" w:eastAsia="zh-CN" w:bidi="ar-SA"/>
        </w:rPr>
        <w:t>供应商的关联性：通过企查查、天眼查审查工具核实报名供应商存在关联关系</w:t>
      </w:r>
      <w:r>
        <w:rPr>
          <w:rFonts w:hint="eastAsia" w:asciiTheme="minorEastAsia" w:hAnsiTheme="minorEastAsia" w:cstheme="minorEastAsia"/>
          <w:b w:val="0"/>
          <w:bCs w:val="0"/>
          <w:kern w:val="2"/>
          <w:sz w:val="24"/>
          <w:szCs w:val="24"/>
          <w:lang w:val="en-US" w:eastAsia="zh-CN" w:bidi="ar-SA"/>
        </w:rPr>
        <w:t>，</w:t>
      </w:r>
      <w:r>
        <w:rPr>
          <w:rFonts w:hint="eastAsia" w:asciiTheme="minorEastAsia" w:hAnsiTheme="minorEastAsia" w:eastAsiaTheme="minorEastAsia" w:cstheme="minorEastAsia"/>
          <w:b w:val="0"/>
          <w:bCs w:val="0"/>
          <w:kern w:val="2"/>
          <w:sz w:val="24"/>
          <w:szCs w:val="24"/>
          <w:lang w:val="en-US" w:eastAsia="zh-CN" w:bidi="ar-SA"/>
        </w:rPr>
        <w:t>则各关联方均视为报名不合格</w:t>
      </w:r>
      <w:r>
        <w:rPr>
          <w:rFonts w:hint="eastAsia" w:asciiTheme="minorEastAsia" w:hAnsiTheme="minorEastAsia" w:cstheme="minorEastAsia"/>
          <w:b w:val="0"/>
          <w:bCs w:val="0"/>
          <w:kern w:val="2"/>
          <w:sz w:val="24"/>
          <w:szCs w:val="24"/>
          <w:lang w:val="en-US" w:eastAsia="zh-CN" w:bidi="ar-SA"/>
        </w:rPr>
        <w:t>。</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6、</w:t>
      </w:r>
      <w:r>
        <w:rPr>
          <w:rFonts w:hint="eastAsia" w:asciiTheme="minorEastAsia" w:hAnsiTheme="minorEastAsia" w:eastAsiaTheme="minorEastAsia" w:cstheme="minorEastAsia"/>
          <w:b w:val="0"/>
          <w:bCs w:val="0"/>
          <w:kern w:val="2"/>
          <w:sz w:val="24"/>
          <w:szCs w:val="24"/>
          <w:lang w:val="en-US" w:eastAsia="zh-CN" w:bidi="ar-SA"/>
        </w:rPr>
        <w:t>黑名单供应商：纳入正方集团“黑名单”的供应商均视为报名不合格。</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cstheme="minorEastAsia"/>
          <w:b w:val="0"/>
          <w:bCs w:val="0"/>
          <w:kern w:val="2"/>
          <w:sz w:val="24"/>
          <w:szCs w:val="24"/>
          <w:lang w:val="en-US" w:eastAsia="zh-CN" w:bidi="ar-SA"/>
        </w:rPr>
        <w:t>7</w:t>
      </w:r>
      <w:r>
        <w:rPr>
          <w:rFonts w:hint="eastAsia" w:asciiTheme="minorEastAsia" w:hAnsiTheme="minorEastAsia" w:eastAsiaTheme="minorEastAsia" w:cstheme="minorEastAsia"/>
          <w:b w:val="0"/>
          <w:bCs w:val="0"/>
          <w:kern w:val="2"/>
          <w:sz w:val="24"/>
          <w:szCs w:val="24"/>
          <w:lang w:val="en-US" w:eastAsia="zh-CN" w:bidi="ar-SA"/>
        </w:rPr>
        <w:t>、针对报名后资格审核未通过供应商，资格审查部经汇报后通过邮件告知未通过原因。</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8、经资格审核通过的供应商将会获取招采业务人员发出的招标文件。</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9、</w:t>
      </w:r>
      <w:bookmarkStart w:id="0" w:name="OLE_LINK2"/>
      <w:r>
        <w:rPr>
          <w:rFonts w:hint="eastAsia" w:asciiTheme="minorEastAsia" w:hAnsiTheme="minorEastAsia" w:cstheme="minorEastAsia"/>
          <w:b w:val="0"/>
          <w:bCs w:val="0"/>
          <w:kern w:val="2"/>
          <w:sz w:val="24"/>
          <w:szCs w:val="24"/>
          <w:lang w:val="en-US" w:eastAsia="zh-CN" w:bidi="ar-SA"/>
        </w:rPr>
        <w:t>本招标项目如出现重新挂网情形，在后续采购公告资格要求不高于原资格要求的前提下，已通过原资格审查的供应商视为报名合格，无需再次递交资格审查资料及办理现场报名手续。</w:t>
      </w:r>
    </w:p>
    <w:bookmarkEnd w:id="0"/>
    <w:p>
      <w:pPr>
        <w:pStyle w:val="2"/>
        <w:ind w:left="0" w:leftChars="0" w:firstLine="0" w:firstLineChars="0"/>
        <w:rPr>
          <w:rFonts w:hint="eastAsia" w:ascii="仿宋" w:hAnsi="仿宋" w:eastAsia="仿宋" w:cs="仿宋"/>
          <w:b w:val="0"/>
          <w:bCs w:val="0"/>
          <w:kern w:val="2"/>
          <w:sz w:val="28"/>
          <w:szCs w:val="28"/>
          <w:lang w:val="en-US" w:eastAsia="zh-CN" w:bidi="ar-SA"/>
        </w:rPr>
      </w:pPr>
    </w:p>
    <w:p>
      <w:pPr>
        <w:rPr>
          <w:rFonts w:hint="eastAsia" w:ascii="仿宋" w:hAnsi="仿宋" w:eastAsia="仿宋" w:cs="仿宋"/>
          <w:b w:val="0"/>
          <w:bCs w:val="0"/>
          <w:kern w:val="2"/>
          <w:sz w:val="28"/>
          <w:szCs w:val="28"/>
          <w:lang w:val="en-US" w:eastAsia="zh-CN" w:bidi="ar-SA"/>
        </w:rPr>
      </w:pPr>
    </w:p>
    <w:p>
      <w:pPr>
        <w:pStyle w:val="2"/>
        <w:rPr>
          <w:rFonts w:hint="eastAsia" w:ascii="仿宋" w:hAnsi="仿宋" w:eastAsia="仿宋" w:cs="仿宋"/>
          <w:b w:val="0"/>
          <w:bCs w:val="0"/>
          <w:kern w:val="2"/>
          <w:sz w:val="28"/>
          <w:szCs w:val="28"/>
          <w:lang w:val="en-US" w:eastAsia="zh-CN" w:bidi="ar-SA"/>
        </w:rPr>
      </w:pPr>
    </w:p>
    <w:p>
      <w:pPr>
        <w:rPr>
          <w:rFonts w:hint="default"/>
          <w:lang w:val="en-US" w:eastAsia="zh-CN"/>
        </w:rPr>
        <w:sectPr>
          <w:pgSz w:w="11906" w:h="16838"/>
          <w:pgMar w:top="1440" w:right="1800" w:bottom="1440" w:left="1800" w:header="851" w:footer="992" w:gutter="0"/>
          <w:cols w:space="425" w:num="1"/>
          <w:docGrid w:type="lines" w:linePitch="312" w:charSpace="0"/>
        </w:sectPr>
      </w:pPr>
    </w:p>
    <w:p>
      <w:pPr>
        <w:pStyle w:val="2"/>
        <w:rPr>
          <w:rFonts w:hint="default"/>
          <w:lang w:val="en-US" w:eastAsia="zh-CN"/>
        </w:rPr>
      </w:pPr>
    </w:p>
    <w:p>
      <w:pPr>
        <w:rPr>
          <w:rFonts w:hint="default"/>
          <w:b/>
          <w:sz w:val="36"/>
          <w:szCs w:val="36"/>
          <w:lang w:val="en-US" w:eastAsia="zh-CN"/>
        </w:rPr>
      </w:pPr>
      <w:r>
        <w:rPr>
          <w:rFonts w:hint="eastAsia"/>
          <w:b/>
          <w:sz w:val="36"/>
          <w:szCs w:val="36"/>
        </w:rPr>
        <w:drawing>
          <wp:inline distT="0" distB="0" distL="114300" distR="114300">
            <wp:extent cx="1464945" cy="479425"/>
            <wp:effectExtent l="0" t="0" r="0" b="0"/>
            <wp:docPr id="1" name="图片 1" descr="正方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正方集团LOGO"/>
                    <pic:cNvPicPr>
                      <a:picLocks noChangeAspect="1"/>
                    </pic:cNvPicPr>
                  </pic:nvPicPr>
                  <pic:blipFill>
                    <a:blip r:embed="rId4"/>
                    <a:stretch>
                      <a:fillRect/>
                    </a:stretch>
                  </pic:blipFill>
                  <pic:spPr>
                    <a:xfrm>
                      <a:off x="0" y="0"/>
                      <a:ext cx="1464945" cy="47942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b/>
          <w:bCs/>
          <w:spacing w:val="20"/>
          <w:sz w:val="30"/>
          <w:szCs w:val="30"/>
          <w:lang w:val="en-US" w:eastAsia="zh-CN"/>
        </w:rPr>
      </w:pPr>
      <w:r>
        <w:rPr>
          <w:rFonts w:hint="eastAsia" w:ascii="宋体" w:hAnsi="宋体"/>
          <w:b/>
          <w:bCs/>
          <w:spacing w:val="20"/>
          <w:sz w:val="52"/>
          <w:szCs w:val="44"/>
        </w:rPr>
        <w:t>X</w:t>
      </w:r>
      <w:r>
        <w:rPr>
          <w:rFonts w:ascii="宋体" w:hAnsi="宋体"/>
          <w:b/>
          <w:bCs/>
          <w:spacing w:val="20"/>
          <w:sz w:val="52"/>
          <w:szCs w:val="44"/>
        </w:rPr>
        <w:t>XXXX</w:t>
      </w:r>
      <w:r>
        <w:rPr>
          <w:rFonts w:hint="eastAsia" w:ascii="宋体" w:hAnsi="宋体"/>
          <w:b/>
          <w:bCs/>
          <w:spacing w:val="20"/>
          <w:sz w:val="52"/>
          <w:szCs w:val="44"/>
          <w:lang w:val="en-US" w:eastAsia="zh-CN"/>
        </w:rPr>
        <w:t xml:space="preserve">项目 </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b/>
          <w:bCs/>
          <w:spacing w:val="20"/>
          <w:sz w:val="30"/>
          <w:szCs w:val="30"/>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供</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应</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商</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报</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名</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黑体" w:hAnsi="黑体" w:eastAsia="黑体"/>
          <w:b/>
          <w:bCs/>
          <w:spacing w:val="20"/>
          <w:sz w:val="84"/>
          <w:szCs w:val="84"/>
          <w:lang w:val="en-US" w:eastAsia="zh-CN"/>
        </w:rPr>
      </w:pPr>
      <w:r>
        <w:rPr>
          <w:rFonts w:hint="eastAsia" w:ascii="黑体" w:hAnsi="黑体" w:eastAsia="黑体"/>
          <w:b/>
          <w:bCs/>
          <w:spacing w:val="20"/>
          <w:sz w:val="84"/>
          <w:szCs w:val="84"/>
          <w:lang w:val="en-US" w:eastAsia="zh-CN"/>
        </w:rPr>
        <w:t>资</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仿宋" w:hAnsi="仿宋" w:eastAsia="仿宋"/>
          <w:b/>
          <w:bCs/>
          <w:spacing w:val="20"/>
          <w:sz w:val="28"/>
          <w:szCs w:val="28"/>
        </w:rPr>
      </w:pPr>
      <w:r>
        <w:rPr>
          <w:rFonts w:hint="eastAsia" w:ascii="黑体" w:hAnsi="黑体" w:eastAsia="黑体"/>
          <w:b/>
          <w:bCs/>
          <w:spacing w:val="20"/>
          <w:sz w:val="84"/>
          <w:szCs w:val="84"/>
          <w:lang w:val="en-US" w:eastAsia="zh-CN"/>
        </w:rPr>
        <w:t>料</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b/>
          <w:bCs/>
          <w:spacing w:val="20"/>
          <w:sz w:val="28"/>
          <w:szCs w:val="28"/>
        </w:rPr>
      </w:pPr>
    </w:p>
    <w:p>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eastAsiaTheme="minorEastAsia"/>
          <w:b/>
          <w:color w:val="000000"/>
          <w:sz w:val="32"/>
          <w:szCs w:val="28"/>
          <w:lang w:eastAsia="zh-CN"/>
        </w:rPr>
      </w:pPr>
      <w:r>
        <w:rPr>
          <w:rFonts w:hint="eastAsia" w:ascii="宋体" w:hAnsi="宋体"/>
          <w:b/>
          <w:color w:val="000000"/>
          <w:sz w:val="32"/>
          <w:szCs w:val="28"/>
        </w:rPr>
        <w:t>报名单位：</w:t>
      </w:r>
      <w:r>
        <w:rPr>
          <w:rFonts w:hint="eastAsia" w:ascii="宋体" w:hAnsi="宋体"/>
          <w:b/>
          <w:color w:val="000000"/>
          <w:sz w:val="32"/>
          <w:szCs w:val="28"/>
          <w:u w:val="none"/>
        </w:rPr>
        <w:t>xxxxxxxx公司</w:t>
      </w:r>
      <w:r>
        <w:rPr>
          <w:rFonts w:hint="eastAsia" w:ascii="宋体" w:hAnsi="宋体"/>
          <w:b/>
          <w:color w:val="000000"/>
          <w:sz w:val="32"/>
          <w:szCs w:val="28"/>
          <w:u w:val="none"/>
          <w:lang w:eastAsia="zh-CN"/>
        </w:rPr>
        <w:t>（</w:t>
      </w:r>
      <w:r>
        <w:rPr>
          <w:rFonts w:hint="eastAsia" w:ascii="宋体" w:hAnsi="宋体"/>
          <w:b/>
          <w:color w:val="000000"/>
          <w:sz w:val="32"/>
          <w:szCs w:val="28"/>
          <w:u w:val="none"/>
          <w:lang w:val="en-US" w:eastAsia="zh-CN"/>
        </w:rPr>
        <w:t>加盖公章</w:t>
      </w:r>
      <w:r>
        <w:rPr>
          <w:rFonts w:hint="eastAsia" w:ascii="宋体" w:hAnsi="宋体"/>
          <w:b/>
          <w:color w:val="000000"/>
          <w:sz w:val="32"/>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1928" w:firstLineChars="600"/>
        <w:textAlignment w:val="auto"/>
        <w:rPr>
          <w:rFonts w:hint="eastAsia" w:ascii="宋体" w:hAnsi="宋体"/>
          <w:b/>
          <w:color w:val="000000"/>
          <w:sz w:val="32"/>
          <w:szCs w:val="28"/>
          <w:u w:val="none"/>
        </w:rPr>
      </w:pPr>
      <w:r>
        <w:rPr>
          <w:rFonts w:hint="eastAsia" w:ascii="宋体" w:hAnsi="宋体"/>
          <w:b/>
          <w:color w:val="000000"/>
          <w:sz w:val="32"/>
          <w:szCs w:val="28"/>
        </w:rPr>
        <w:t>报名日期：</w:t>
      </w:r>
      <w:r>
        <w:rPr>
          <w:rFonts w:hint="eastAsia" w:ascii="宋体" w:hAnsi="宋体"/>
          <w:b/>
          <w:color w:val="000000"/>
          <w:sz w:val="32"/>
          <w:szCs w:val="28"/>
          <w:u w:val="none"/>
        </w:rPr>
        <w:t xml:space="preserve">    年    月   日</w:t>
      </w:r>
    </w:p>
    <w:p>
      <w:pPr>
        <w:rPr>
          <w:rFonts w:hint="eastAsia"/>
          <w:lang w:val="en-US" w:eastAsia="zh-CN"/>
        </w:rPr>
      </w:pPr>
    </w:p>
    <w:p>
      <w:pPr>
        <w:rPr>
          <w:b/>
          <w:sz w:val="32"/>
          <w:szCs w:val="32"/>
        </w:rPr>
      </w:pPr>
      <w:r>
        <w:rPr>
          <w:rFonts w:hint="eastAsia"/>
          <w:b/>
          <w:sz w:val="32"/>
          <w:szCs w:val="32"/>
          <w:lang w:val="en-US" w:eastAsia="zh-CN"/>
        </w:rPr>
        <w:t>1、</w:t>
      </w:r>
      <w:r>
        <w:rPr>
          <w:rFonts w:hint="eastAsia"/>
          <w:b/>
          <w:sz w:val="32"/>
          <w:szCs w:val="32"/>
        </w:rPr>
        <w:t>供应商基本资料表</w:t>
      </w:r>
    </w:p>
    <w:tbl>
      <w:tblPr>
        <w:tblStyle w:val="8"/>
        <w:tblW w:w="10216" w:type="dxa"/>
        <w:tblInd w:w="-7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5"/>
        <w:gridCol w:w="1333"/>
        <w:gridCol w:w="1465"/>
        <w:gridCol w:w="719"/>
        <w:gridCol w:w="1399"/>
        <w:gridCol w:w="1088"/>
        <w:gridCol w:w="1431"/>
        <w:gridCol w:w="14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0216" w:type="dxa"/>
            <w:gridSpan w:val="8"/>
            <w:noWrap w:val="0"/>
            <w:vAlign w:val="center"/>
          </w:tcPr>
          <w:p>
            <w:pPr>
              <w:jc w:val="left"/>
              <w:rPr>
                <w:rFonts w:ascii="宋体" w:hAnsi="宋体" w:cs="宋体"/>
                <w:b/>
                <w:szCs w:val="21"/>
              </w:rPr>
            </w:pPr>
            <w:r>
              <w:rPr>
                <w:rFonts w:hint="eastAsia" w:ascii="宋体" w:hAnsi="宋体" w:cs="宋体"/>
                <w:b/>
                <w:szCs w:val="21"/>
              </w:rPr>
              <w:t>一、基本资料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1315" w:type="dxa"/>
            <w:noWrap w:val="0"/>
            <w:vAlign w:val="center"/>
          </w:tcPr>
          <w:p>
            <w:pPr>
              <w:jc w:val="center"/>
              <w:rPr>
                <w:rFonts w:ascii="宋体" w:hAnsi="宋体" w:cs="宋体"/>
                <w:bCs/>
                <w:szCs w:val="21"/>
              </w:rPr>
            </w:pPr>
            <w:r>
              <w:rPr>
                <w:rFonts w:hint="eastAsia" w:ascii="宋体" w:hAnsi="宋体" w:cs="宋体"/>
                <w:bCs/>
                <w:szCs w:val="21"/>
              </w:rPr>
              <w:t>供应商名称</w:t>
            </w:r>
          </w:p>
        </w:tc>
        <w:tc>
          <w:tcPr>
            <w:tcW w:w="8901" w:type="dxa"/>
            <w:gridSpan w:val="7"/>
            <w:noWrap w:val="0"/>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0" w:hRule="atLeast"/>
        </w:trPr>
        <w:tc>
          <w:tcPr>
            <w:tcW w:w="1315" w:type="dxa"/>
            <w:noWrap w:val="0"/>
            <w:vAlign w:val="center"/>
          </w:tcPr>
          <w:p>
            <w:pPr>
              <w:jc w:val="center"/>
              <w:rPr>
                <w:rFonts w:hint="eastAsia" w:ascii="宋体" w:hAnsi="宋体" w:eastAsia="宋体" w:cs="宋体"/>
                <w:bCs/>
                <w:szCs w:val="21"/>
                <w:lang w:val="en-US" w:eastAsia="zh-CN"/>
              </w:rPr>
            </w:pPr>
            <w:r>
              <w:rPr>
                <w:rFonts w:hint="eastAsia" w:ascii="宋体" w:hAnsi="宋体" w:cs="宋体"/>
                <w:bCs/>
                <w:szCs w:val="21"/>
              </w:rPr>
              <w:t xml:space="preserve">营业执照   </w:t>
            </w:r>
            <w:r>
              <w:rPr>
                <w:rFonts w:hint="eastAsia" w:ascii="宋体" w:hAnsi="宋体" w:cs="宋体"/>
                <w:bCs/>
                <w:szCs w:val="21"/>
                <w:lang w:val="en-US" w:eastAsia="zh-CN"/>
              </w:rPr>
              <w:t>号</w:t>
            </w:r>
          </w:p>
        </w:tc>
        <w:tc>
          <w:tcPr>
            <w:tcW w:w="3517" w:type="dxa"/>
            <w:gridSpan w:val="3"/>
            <w:noWrap w:val="0"/>
            <w:vAlign w:val="center"/>
          </w:tcPr>
          <w:p>
            <w:pPr>
              <w:jc w:val="center"/>
              <w:rPr>
                <w:rFonts w:ascii="宋体" w:hAnsi="宋体" w:cs="宋体"/>
                <w:bCs/>
                <w:szCs w:val="21"/>
              </w:rPr>
            </w:pPr>
          </w:p>
        </w:tc>
        <w:tc>
          <w:tcPr>
            <w:tcW w:w="1399" w:type="dxa"/>
            <w:noWrap w:val="0"/>
            <w:vAlign w:val="center"/>
          </w:tcPr>
          <w:p>
            <w:pPr>
              <w:jc w:val="center"/>
              <w:rPr>
                <w:rFonts w:hint="default" w:ascii="宋体" w:hAnsi="宋体" w:eastAsia="宋体" w:cs="宋体"/>
                <w:bCs/>
                <w:szCs w:val="21"/>
                <w:lang w:val="en-US" w:eastAsia="zh-CN"/>
              </w:rPr>
            </w:pPr>
            <w:r>
              <w:rPr>
                <w:rFonts w:hint="eastAsia" w:ascii="宋体" w:hAnsi="宋体" w:cs="宋体"/>
                <w:bCs/>
                <w:szCs w:val="21"/>
                <w:lang w:val="en-US" w:eastAsia="zh-CN"/>
              </w:rPr>
              <w:t>注册地点</w:t>
            </w:r>
          </w:p>
        </w:tc>
        <w:tc>
          <w:tcPr>
            <w:tcW w:w="3985" w:type="dxa"/>
            <w:gridSpan w:val="3"/>
            <w:noWrap w:val="0"/>
            <w:vAlign w:val="center"/>
          </w:tcPr>
          <w:p>
            <w:pPr>
              <w:jc w:val="center"/>
              <w:rPr>
                <w:rFonts w:hint="default" w:ascii="宋体" w:hAnsi="宋体" w:eastAsia="宋体" w:cs="宋体"/>
                <w:bCs/>
                <w:kern w:val="2"/>
                <w:sz w:val="21"/>
                <w:szCs w:val="21"/>
                <w:lang w:val="en-US" w:eastAsia="zh-CN" w:bidi="ar-SA"/>
              </w:rPr>
            </w:pPr>
            <w:r>
              <w:rPr>
                <w:rFonts w:hint="eastAsia" w:ascii="宋体" w:hAnsi="宋体" w:cs="宋体"/>
                <w:bCs/>
                <w:kern w:val="2"/>
                <w:sz w:val="21"/>
                <w:szCs w:val="21"/>
                <w:lang w:val="en-US" w:eastAsia="zh-CN" w:bidi="ar-SA"/>
              </w:rPr>
              <w:t>XX省XX市XX区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41" w:hRule="atLeast"/>
        </w:trPr>
        <w:tc>
          <w:tcPr>
            <w:tcW w:w="1315" w:type="dxa"/>
            <w:noWrap w:val="0"/>
            <w:vAlign w:val="center"/>
          </w:tcPr>
          <w:p>
            <w:pPr>
              <w:jc w:val="center"/>
              <w:rPr>
                <w:rFonts w:ascii="宋体" w:hAnsi="宋体" w:cs="宋体"/>
                <w:bCs/>
                <w:szCs w:val="21"/>
              </w:rPr>
            </w:pPr>
            <w:r>
              <w:rPr>
                <w:rFonts w:hint="eastAsia" w:ascii="宋体" w:hAnsi="宋体" w:cs="宋体"/>
                <w:bCs/>
                <w:szCs w:val="21"/>
              </w:rPr>
              <w:t>注册时间</w:t>
            </w:r>
          </w:p>
        </w:tc>
        <w:tc>
          <w:tcPr>
            <w:tcW w:w="3517" w:type="dxa"/>
            <w:gridSpan w:val="3"/>
            <w:noWrap w:val="0"/>
            <w:vAlign w:val="center"/>
          </w:tcPr>
          <w:p>
            <w:pPr>
              <w:jc w:val="center"/>
              <w:rPr>
                <w:rFonts w:ascii="宋体" w:hAnsi="宋体" w:cs="宋体"/>
                <w:bCs/>
                <w:szCs w:val="21"/>
              </w:rPr>
            </w:pPr>
          </w:p>
        </w:tc>
        <w:tc>
          <w:tcPr>
            <w:tcW w:w="1399" w:type="dxa"/>
            <w:noWrap w:val="0"/>
            <w:vAlign w:val="center"/>
          </w:tcPr>
          <w:p>
            <w:pPr>
              <w:jc w:val="center"/>
              <w:rPr>
                <w:rFonts w:hint="default" w:ascii="宋体" w:hAnsi="宋体" w:eastAsia="宋体" w:cs="宋体"/>
                <w:bCs/>
                <w:kern w:val="2"/>
                <w:sz w:val="21"/>
                <w:szCs w:val="21"/>
                <w:lang w:val="en-US" w:eastAsia="zh-CN" w:bidi="ar-SA"/>
              </w:rPr>
            </w:pPr>
            <w:r>
              <w:rPr>
                <w:rFonts w:hint="eastAsia" w:ascii="宋体" w:hAnsi="宋体" w:cs="宋体"/>
                <w:bCs/>
                <w:szCs w:val="21"/>
              </w:rPr>
              <w:t>注册资金</w:t>
            </w:r>
          </w:p>
        </w:tc>
        <w:tc>
          <w:tcPr>
            <w:tcW w:w="1088" w:type="dxa"/>
            <w:noWrap w:val="0"/>
            <w:vAlign w:val="center"/>
          </w:tcPr>
          <w:p>
            <w:pPr>
              <w:jc w:val="right"/>
              <w:rPr>
                <w:rFonts w:ascii="宋体" w:hAnsi="宋体" w:eastAsia="宋体" w:cs="宋体"/>
                <w:bCs/>
                <w:kern w:val="2"/>
                <w:sz w:val="21"/>
                <w:szCs w:val="21"/>
                <w:lang w:val="en-US" w:eastAsia="zh-CN" w:bidi="ar-SA"/>
              </w:rPr>
            </w:pPr>
            <w:r>
              <w:rPr>
                <w:rFonts w:hint="eastAsia" w:ascii="宋体" w:hAnsi="宋体" w:cs="宋体"/>
                <w:bCs/>
                <w:szCs w:val="21"/>
              </w:rPr>
              <w:t>万元</w:t>
            </w:r>
          </w:p>
        </w:tc>
        <w:tc>
          <w:tcPr>
            <w:tcW w:w="1431" w:type="dxa"/>
            <w:noWrap w:val="0"/>
            <w:vAlign w:val="center"/>
          </w:tcPr>
          <w:p>
            <w:pPr>
              <w:jc w:val="center"/>
              <w:rPr>
                <w:rFonts w:hint="default" w:ascii="宋体" w:hAnsi="宋体" w:eastAsia="宋体" w:cs="宋体"/>
                <w:bCs/>
                <w:kern w:val="2"/>
                <w:sz w:val="21"/>
                <w:szCs w:val="21"/>
                <w:lang w:val="en-US" w:eastAsia="zh-CN" w:bidi="ar-SA"/>
              </w:rPr>
            </w:pPr>
            <w:r>
              <w:rPr>
                <w:rFonts w:hint="eastAsia" w:ascii="宋体" w:hAnsi="宋体" w:cs="宋体"/>
                <w:bCs/>
                <w:szCs w:val="21"/>
                <w:lang w:val="en-US" w:eastAsia="zh-CN"/>
              </w:rPr>
              <w:t>是否上市</w:t>
            </w:r>
          </w:p>
        </w:tc>
        <w:tc>
          <w:tcPr>
            <w:tcW w:w="1466" w:type="dxa"/>
            <w:noWrap w:val="0"/>
            <w:vAlign w:val="center"/>
          </w:tcPr>
          <w:p>
            <w:pPr>
              <w:jc w:val="right"/>
              <w:rPr>
                <w:rFonts w:ascii="宋体" w:hAnsi="宋体" w:eastAsia="宋体" w:cs="宋体"/>
                <w:bCs/>
                <w:kern w:val="2"/>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8" w:hRule="atLeast"/>
        </w:trPr>
        <w:tc>
          <w:tcPr>
            <w:tcW w:w="1315" w:type="dxa"/>
            <w:noWrap w:val="0"/>
            <w:vAlign w:val="center"/>
          </w:tcPr>
          <w:p>
            <w:pPr>
              <w:jc w:val="center"/>
              <w:rPr>
                <w:rFonts w:hint="default" w:ascii="宋体" w:hAnsi="宋体" w:eastAsia="宋体" w:cs="宋体"/>
                <w:bCs/>
                <w:szCs w:val="21"/>
                <w:highlight w:val="none"/>
                <w:lang w:val="en-US" w:eastAsia="zh-CN"/>
              </w:rPr>
            </w:pPr>
            <w:r>
              <w:rPr>
                <w:rFonts w:hint="eastAsia" w:ascii="宋体" w:hAnsi="宋体" w:cs="宋体"/>
                <w:bCs/>
                <w:szCs w:val="21"/>
                <w:highlight w:val="none"/>
                <w:lang w:val="en-US" w:eastAsia="zh-CN"/>
              </w:rPr>
              <w:t>办公</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517" w:type="dxa"/>
            <w:gridSpan w:val="3"/>
            <w:noWrap w:val="0"/>
            <w:vAlign w:val="center"/>
          </w:tcPr>
          <w:p>
            <w:pPr>
              <w:jc w:val="center"/>
              <w:rPr>
                <w:rFonts w:ascii="宋体" w:hAnsi="宋体" w:cs="宋体"/>
                <w:bCs/>
                <w:szCs w:val="21"/>
                <w:highlight w:val="none"/>
              </w:rPr>
            </w:pPr>
          </w:p>
        </w:tc>
        <w:tc>
          <w:tcPr>
            <w:tcW w:w="1399" w:type="dxa"/>
            <w:noWrap w:val="0"/>
            <w:vAlign w:val="center"/>
          </w:tcPr>
          <w:p>
            <w:pPr>
              <w:jc w:val="center"/>
              <w:rPr>
                <w:rFonts w:hint="eastAsia" w:ascii="宋体" w:hAnsi="宋体" w:eastAsia="宋体" w:cs="宋体"/>
                <w:bCs/>
                <w:szCs w:val="21"/>
                <w:highlight w:val="none"/>
                <w:lang w:eastAsia="zh-CN"/>
              </w:rPr>
            </w:pPr>
            <w:r>
              <w:rPr>
                <w:rFonts w:hint="eastAsia" w:ascii="宋体" w:hAnsi="宋体" w:cs="宋体"/>
                <w:bCs/>
                <w:szCs w:val="21"/>
                <w:highlight w:val="none"/>
                <w:lang w:val="en-US" w:eastAsia="zh-CN"/>
              </w:rPr>
              <w:t>工厂</w:t>
            </w:r>
            <w:r>
              <w:rPr>
                <w:rFonts w:hint="eastAsia" w:ascii="宋体" w:hAnsi="宋体" w:cs="宋体"/>
                <w:bCs/>
                <w:szCs w:val="21"/>
                <w:highlight w:val="none"/>
              </w:rPr>
              <w:t>地址</w:t>
            </w:r>
            <w:r>
              <w:rPr>
                <w:rFonts w:hint="eastAsia" w:ascii="宋体" w:hAnsi="宋体" w:cs="宋体"/>
                <w:bCs/>
                <w:szCs w:val="21"/>
                <w:highlight w:val="none"/>
                <w:lang w:val="en-US" w:eastAsia="zh-CN"/>
              </w:rPr>
              <w:t>及面积</w:t>
            </w:r>
          </w:p>
        </w:tc>
        <w:tc>
          <w:tcPr>
            <w:tcW w:w="3985" w:type="dxa"/>
            <w:gridSpan w:val="3"/>
            <w:noWrap w:val="0"/>
            <w:vAlign w:val="center"/>
          </w:tcPr>
          <w:p>
            <w:pPr>
              <w:jc w:val="center"/>
              <w:rPr>
                <w:rFonts w:hint="eastAsia" w:ascii="宋体" w:hAnsi="宋体" w:eastAsia="宋体" w:cs="宋体"/>
                <w:bCs/>
                <w:szCs w:val="21"/>
                <w:highlight w:val="none"/>
                <w:lang w:val="en-US" w:eastAsia="zh-CN"/>
              </w:rPr>
            </w:pPr>
            <w:r>
              <w:rPr>
                <w:rFonts w:hint="eastAsia" w:ascii="宋体" w:hAnsi="宋体" w:cs="宋体"/>
                <w:bCs/>
                <w:color w:val="C00000"/>
                <w:szCs w:val="21"/>
                <w:highlight w:val="none"/>
                <w:lang w:val="en-US" w:eastAsia="zh-CN"/>
              </w:rPr>
              <w:t>（如有）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1315" w:type="dxa"/>
            <w:noWrap w:val="0"/>
            <w:vAlign w:val="center"/>
          </w:tcPr>
          <w:p>
            <w:pPr>
              <w:jc w:val="left"/>
              <w:rPr>
                <w:rFonts w:ascii="宋体" w:hAnsi="宋体" w:cs="宋体"/>
                <w:bCs/>
                <w:szCs w:val="21"/>
                <w:highlight w:val="none"/>
              </w:rPr>
            </w:pPr>
            <w:r>
              <w:rPr>
                <w:rFonts w:hint="eastAsia" w:ascii="宋体" w:hAnsi="宋体" w:cs="宋体"/>
                <w:bCs/>
                <w:szCs w:val="21"/>
                <w:highlight w:val="none"/>
              </w:rPr>
              <w:t>员工人数</w:t>
            </w:r>
          </w:p>
        </w:tc>
        <w:tc>
          <w:tcPr>
            <w:tcW w:w="1333" w:type="dxa"/>
            <w:noWrap w:val="0"/>
            <w:vAlign w:val="center"/>
          </w:tcPr>
          <w:p>
            <w:pPr>
              <w:ind w:firstLine="210" w:firstLineChars="100"/>
              <w:jc w:val="center"/>
              <w:rPr>
                <w:rFonts w:ascii="宋体" w:hAnsi="宋体" w:cs="宋体"/>
                <w:bCs/>
                <w:szCs w:val="21"/>
                <w:highlight w:val="none"/>
              </w:rPr>
            </w:pPr>
          </w:p>
        </w:tc>
        <w:tc>
          <w:tcPr>
            <w:tcW w:w="1465" w:type="dxa"/>
            <w:noWrap w:val="0"/>
            <w:vAlign w:val="center"/>
          </w:tcPr>
          <w:p>
            <w:pPr>
              <w:jc w:val="both"/>
              <w:rPr>
                <w:rFonts w:ascii="宋体" w:hAnsi="宋体" w:cs="宋体"/>
                <w:bCs/>
                <w:szCs w:val="21"/>
                <w:highlight w:val="none"/>
              </w:rPr>
            </w:pPr>
            <w:r>
              <w:rPr>
                <w:rFonts w:hint="eastAsia" w:ascii="宋体" w:hAnsi="宋体"/>
                <w:bCs/>
                <w:szCs w:val="21"/>
                <w:highlight w:val="none"/>
              </w:rPr>
              <w:t>人员概况</w:t>
            </w:r>
          </w:p>
        </w:tc>
        <w:tc>
          <w:tcPr>
            <w:tcW w:w="3206" w:type="dxa"/>
            <w:gridSpan w:val="3"/>
            <w:noWrap w:val="0"/>
            <w:vAlign w:val="center"/>
          </w:tcPr>
          <w:p>
            <w:pPr>
              <w:jc w:val="left"/>
              <w:rPr>
                <w:rFonts w:ascii="宋体" w:hAnsi="宋体" w:cs="宋体"/>
                <w:bCs/>
                <w:szCs w:val="21"/>
                <w:highlight w:val="none"/>
              </w:rPr>
            </w:pPr>
            <w:r>
              <w:rPr>
                <w:rFonts w:hint="eastAsia" w:ascii="宋体" w:hAnsi="宋体" w:cs="宋体"/>
                <w:bCs/>
                <w:szCs w:val="21"/>
                <w:highlight w:val="none"/>
              </w:rPr>
              <w:t>技术人员（含科研）</w:t>
            </w:r>
            <w:r>
              <w:rPr>
                <w:rFonts w:hint="eastAsia" w:ascii="宋体" w:hAnsi="宋体" w:cs="宋体"/>
                <w:bCs/>
                <w:szCs w:val="21"/>
                <w:highlight w:val="none"/>
                <w:lang w:val="en-US" w:eastAsia="zh-CN"/>
              </w:rPr>
              <w:t>数量</w:t>
            </w:r>
            <w:r>
              <w:rPr>
                <w:rFonts w:hint="eastAsia" w:ascii="宋体" w:hAnsi="宋体" w:cs="宋体"/>
                <w:bCs/>
                <w:szCs w:val="21"/>
                <w:highlight w:val="none"/>
              </w:rPr>
              <w:t>：</w:t>
            </w:r>
          </w:p>
          <w:p>
            <w:pPr>
              <w:jc w:val="left"/>
              <w:rPr>
                <w:rFonts w:ascii="宋体" w:hAnsi="宋体" w:cs="宋体"/>
                <w:bCs/>
                <w:szCs w:val="21"/>
                <w:highlight w:val="none"/>
              </w:rPr>
            </w:pPr>
            <w:r>
              <w:rPr>
                <w:rFonts w:hint="eastAsia" w:ascii="宋体" w:hAnsi="宋体" w:cs="宋体"/>
                <w:bCs/>
                <w:szCs w:val="21"/>
                <w:highlight w:val="none"/>
              </w:rPr>
              <w:t>商务</w:t>
            </w:r>
            <w:r>
              <w:rPr>
                <w:rFonts w:hint="eastAsia" w:ascii="宋体" w:hAnsi="宋体" w:cs="宋体"/>
                <w:bCs/>
                <w:szCs w:val="21"/>
                <w:highlight w:val="none"/>
                <w:lang w:eastAsia="zh-CN"/>
              </w:rPr>
              <w:t>、</w:t>
            </w:r>
            <w:r>
              <w:rPr>
                <w:rFonts w:hint="eastAsia" w:ascii="宋体" w:hAnsi="宋体" w:cs="宋体"/>
                <w:bCs/>
                <w:szCs w:val="21"/>
                <w:highlight w:val="none"/>
                <w:lang w:val="en-US" w:eastAsia="zh-CN"/>
              </w:rPr>
              <w:t>职能</w:t>
            </w:r>
            <w:r>
              <w:rPr>
                <w:rFonts w:hint="eastAsia" w:ascii="宋体" w:hAnsi="宋体" w:cs="宋体"/>
                <w:bCs/>
                <w:szCs w:val="21"/>
                <w:highlight w:val="none"/>
              </w:rPr>
              <w:t>人员</w:t>
            </w:r>
            <w:r>
              <w:rPr>
                <w:rFonts w:hint="eastAsia" w:ascii="宋体" w:hAnsi="宋体" w:cs="宋体"/>
                <w:bCs/>
                <w:szCs w:val="21"/>
                <w:highlight w:val="none"/>
                <w:lang w:val="en-US" w:eastAsia="zh-CN"/>
              </w:rPr>
              <w:t>数量</w:t>
            </w:r>
            <w:r>
              <w:rPr>
                <w:rFonts w:hint="eastAsia" w:ascii="宋体" w:hAnsi="宋体" w:cs="宋体"/>
                <w:bCs/>
                <w:szCs w:val="21"/>
                <w:highlight w:val="none"/>
              </w:rPr>
              <w:t>：</w:t>
            </w:r>
          </w:p>
        </w:tc>
        <w:tc>
          <w:tcPr>
            <w:tcW w:w="1431" w:type="dxa"/>
            <w:noWrap w:val="0"/>
            <w:vAlign w:val="center"/>
          </w:tcPr>
          <w:p>
            <w:pPr>
              <w:jc w:val="left"/>
              <w:rPr>
                <w:rFonts w:hint="default" w:ascii="宋体" w:hAnsi="宋体" w:cs="宋体"/>
                <w:bCs/>
                <w:szCs w:val="21"/>
                <w:highlight w:val="none"/>
                <w:lang w:val="en-US"/>
              </w:rPr>
            </w:pPr>
            <w:r>
              <w:rPr>
                <w:rFonts w:hint="eastAsia" w:ascii="宋体" w:hAnsi="宋体"/>
                <w:bCs/>
                <w:szCs w:val="21"/>
                <w:highlight w:val="none"/>
                <w:lang w:val="en-US" w:eastAsia="zh-CN"/>
              </w:rPr>
              <w:t>办公场所、工厂性质</w:t>
            </w:r>
          </w:p>
        </w:tc>
        <w:tc>
          <w:tcPr>
            <w:tcW w:w="1466" w:type="dxa"/>
            <w:noWrap w:val="0"/>
            <w:vAlign w:val="center"/>
          </w:tcPr>
          <w:p>
            <w:pPr>
              <w:jc w:val="left"/>
              <w:rPr>
                <w:rFonts w:hint="eastAsia" w:ascii="宋体" w:hAnsi="宋体"/>
                <w:bCs/>
                <w:szCs w:val="21"/>
                <w:highlight w:val="none"/>
              </w:rPr>
            </w:pPr>
            <w:r>
              <w:rPr>
                <w:rFonts w:hint="eastAsia" w:ascii="宋体" w:hAnsi="宋体"/>
                <w:bCs/>
                <w:szCs w:val="21"/>
                <w:highlight w:val="none"/>
              </w:rPr>
              <w:t>□</w:t>
            </w:r>
            <w:r>
              <w:rPr>
                <w:rFonts w:hint="eastAsia" w:ascii="宋体" w:hAnsi="宋体"/>
                <w:bCs/>
                <w:szCs w:val="21"/>
                <w:highlight w:val="none"/>
                <w:lang w:val="en-US" w:eastAsia="zh-CN"/>
              </w:rPr>
              <w:t>自有</w:t>
            </w:r>
            <w:r>
              <w:rPr>
                <w:rFonts w:hint="eastAsia" w:ascii="宋体" w:hAnsi="宋体"/>
                <w:bCs/>
                <w:szCs w:val="21"/>
                <w:highlight w:val="none"/>
              </w:rPr>
              <w:t xml:space="preserve">  </w:t>
            </w:r>
          </w:p>
          <w:p>
            <w:pPr>
              <w:jc w:val="left"/>
              <w:rPr>
                <w:rFonts w:hint="eastAsia" w:ascii="宋体" w:hAnsi="宋体" w:eastAsia="宋体" w:cs="宋体"/>
                <w:bCs/>
                <w:szCs w:val="21"/>
                <w:highlight w:val="none"/>
                <w:lang w:val="en-US" w:eastAsia="zh-CN"/>
              </w:rPr>
            </w:pPr>
            <w:r>
              <w:rPr>
                <w:rFonts w:hint="eastAsia" w:ascii="宋体" w:hAnsi="宋体"/>
                <w:bCs/>
                <w:szCs w:val="21"/>
                <w:highlight w:val="none"/>
              </w:rPr>
              <w:t>□</w:t>
            </w:r>
            <w:r>
              <w:rPr>
                <w:rFonts w:hint="eastAsia" w:ascii="宋体" w:hAnsi="宋体"/>
                <w:bCs/>
                <w:szCs w:val="21"/>
                <w:highlight w:val="none"/>
                <w:lang w:val="en-US" w:eastAsia="zh-CN"/>
              </w:rPr>
              <w:t>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315" w:type="dxa"/>
            <w:noWrap w:val="0"/>
            <w:vAlign w:val="center"/>
          </w:tcPr>
          <w:p>
            <w:pPr>
              <w:jc w:val="center"/>
              <w:rPr>
                <w:rFonts w:ascii="宋体" w:hAnsi="宋体" w:cs="宋体"/>
                <w:bCs/>
                <w:szCs w:val="21"/>
              </w:rPr>
            </w:pPr>
            <w:r>
              <w:rPr>
                <w:rFonts w:hint="eastAsia" w:ascii="宋体" w:hAnsi="宋体" w:cs="宋体"/>
                <w:bCs/>
                <w:szCs w:val="21"/>
                <w:lang w:val="en-US" w:eastAsia="zh-CN"/>
              </w:rPr>
              <w:t>业务</w:t>
            </w:r>
            <w:r>
              <w:rPr>
                <w:rFonts w:hint="eastAsia" w:ascii="宋体" w:hAnsi="宋体" w:cs="宋体"/>
                <w:bCs/>
                <w:szCs w:val="21"/>
              </w:rPr>
              <w:t>性质</w:t>
            </w:r>
          </w:p>
        </w:tc>
        <w:tc>
          <w:tcPr>
            <w:tcW w:w="3517" w:type="dxa"/>
            <w:gridSpan w:val="3"/>
            <w:noWrap w:val="0"/>
            <w:vAlign w:val="center"/>
          </w:tcPr>
          <w:p>
            <w:pPr>
              <w:jc w:val="left"/>
              <w:rPr>
                <w:rFonts w:ascii="宋体" w:hAnsi="宋体"/>
                <w:bCs/>
                <w:szCs w:val="21"/>
              </w:rPr>
            </w:pPr>
            <w:r>
              <w:rPr>
                <w:rFonts w:hint="eastAsia" w:ascii="宋体" w:hAnsi="宋体"/>
                <w:bCs/>
                <w:szCs w:val="21"/>
              </w:rPr>
              <w:t>□施工     □设计     □服务</w:t>
            </w:r>
          </w:p>
          <w:p>
            <w:pPr>
              <w:jc w:val="left"/>
              <w:rPr>
                <w:rFonts w:ascii="宋体" w:hAnsi="宋体" w:cs="宋体"/>
                <w:bCs/>
                <w:szCs w:val="21"/>
              </w:rPr>
            </w:pPr>
            <w:r>
              <w:rPr>
                <w:rFonts w:hint="eastAsia" w:ascii="宋体" w:hAnsi="宋体"/>
                <w:bCs/>
                <w:szCs w:val="21"/>
              </w:rPr>
              <w:t xml:space="preserve">□生产商   □经销商   </w:t>
            </w:r>
            <w:r>
              <w:rPr>
                <w:rFonts w:hint="eastAsia" w:ascii="宋体" w:hAnsi="宋体"/>
                <w:bCs/>
                <w:szCs w:val="21"/>
              </w:rPr>
              <w:sym w:font="Wingdings 2" w:char="00A3"/>
            </w:r>
            <w:r>
              <w:rPr>
                <w:rFonts w:hint="eastAsia" w:ascii="宋体" w:hAnsi="宋体"/>
                <w:bCs/>
                <w:szCs w:val="21"/>
              </w:rPr>
              <w:t>贸易商</w:t>
            </w:r>
          </w:p>
        </w:tc>
        <w:tc>
          <w:tcPr>
            <w:tcW w:w="1399" w:type="dxa"/>
            <w:noWrap w:val="0"/>
            <w:vAlign w:val="center"/>
          </w:tcPr>
          <w:p>
            <w:pPr>
              <w:jc w:val="center"/>
              <w:rPr>
                <w:rFonts w:ascii="宋体" w:hAnsi="宋体" w:cs="宋体"/>
                <w:bCs/>
                <w:szCs w:val="21"/>
              </w:rPr>
            </w:pPr>
            <w:r>
              <w:rPr>
                <w:rFonts w:hint="eastAsia" w:ascii="宋体" w:hAnsi="宋体" w:cs="宋体"/>
                <w:bCs/>
                <w:szCs w:val="21"/>
              </w:rPr>
              <w:t>企业性质</w:t>
            </w:r>
          </w:p>
        </w:tc>
        <w:tc>
          <w:tcPr>
            <w:tcW w:w="3985" w:type="dxa"/>
            <w:gridSpan w:val="3"/>
            <w:noWrap w:val="0"/>
            <w:vAlign w:val="center"/>
          </w:tcPr>
          <w:p>
            <w:pPr>
              <w:rPr>
                <w:rFonts w:ascii="宋体" w:hAnsi="宋体"/>
                <w:bCs/>
                <w:szCs w:val="21"/>
              </w:rPr>
            </w:pPr>
            <w:r>
              <w:rPr>
                <w:rFonts w:hint="eastAsia" w:ascii="宋体" w:hAnsi="宋体"/>
                <w:bCs/>
                <w:szCs w:val="21"/>
              </w:rPr>
              <w:t xml:space="preserve">□国企  □民营  □外资  □中外合资  </w:t>
            </w:r>
          </w:p>
          <w:p>
            <w:pPr>
              <w:rPr>
                <w:rFonts w:ascii="宋体" w:hAnsi="宋体" w:cs="宋体"/>
                <w:bCs/>
                <w:szCs w:val="21"/>
              </w:rPr>
            </w:pPr>
            <w:r>
              <w:rPr>
                <w:rFonts w:hint="eastAsia" w:ascii="宋体" w:hAnsi="宋体"/>
                <w:bCs/>
                <w:szCs w:val="21"/>
              </w:rPr>
              <w:t>□其他</w:t>
            </w:r>
            <w:r>
              <w:rPr>
                <w:rFonts w:hint="eastAsia" w:ascii="宋体" w:hAnsi="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1315" w:type="dxa"/>
            <w:noWrap w:val="0"/>
            <w:vAlign w:val="center"/>
          </w:tcPr>
          <w:p>
            <w:pPr>
              <w:jc w:val="center"/>
              <w:rPr>
                <w:rFonts w:hint="eastAsia" w:ascii="宋体" w:hAnsi="宋体" w:cs="宋体"/>
                <w:bCs/>
                <w:szCs w:val="21"/>
                <w:lang w:val="en-US" w:eastAsia="zh-CN"/>
              </w:rPr>
            </w:pPr>
            <w:r>
              <w:rPr>
                <w:rFonts w:hint="eastAsia" w:ascii="宋体" w:hAnsi="宋体" w:cs="宋体"/>
                <w:bCs/>
                <w:szCs w:val="21"/>
                <w:lang w:val="en-US" w:eastAsia="zh-CN"/>
              </w:rPr>
              <w:t>项目所在地分支机构情况</w:t>
            </w:r>
          </w:p>
        </w:tc>
        <w:tc>
          <w:tcPr>
            <w:tcW w:w="8901" w:type="dxa"/>
            <w:gridSpan w:val="7"/>
            <w:noWrap w:val="0"/>
            <w:vAlign w:val="center"/>
          </w:tcPr>
          <w:p>
            <w:pPr>
              <w:rPr>
                <w:rFonts w:hint="eastAsia" w:ascii="宋体" w:hAnsi="宋体"/>
                <w:bCs/>
                <w:szCs w:val="21"/>
              </w:rPr>
            </w:pPr>
            <w:r>
              <w:rPr>
                <w:rFonts w:hint="eastAsia" w:ascii="宋体" w:hAnsi="宋体"/>
                <w:bCs/>
                <w:szCs w:val="21"/>
                <w:lang w:val="en-US" w:eastAsia="zh-CN"/>
              </w:rPr>
              <w:t>示例：</w:t>
            </w:r>
            <w:r>
              <w:rPr>
                <w:rFonts w:hint="eastAsia" w:ascii="宋体" w:hAnsi="宋体"/>
                <w:bCs/>
                <w:szCs w:val="21"/>
              </w:rPr>
              <w:t>分公司</w:t>
            </w:r>
            <w:r>
              <w:rPr>
                <w:rFonts w:hint="eastAsia" w:ascii="宋体" w:hAnsi="宋体"/>
                <w:bCs/>
                <w:szCs w:val="21"/>
                <w:lang w:val="en-US" w:eastAsia="zh-CN"/>
              </w:rPr>
              <w:t>/</w:t>
            </w:r>
            <w:r>
              <w:rPr>
                <w:rFonts w:hint="eastAsia" w:ascii="宋体" w:hAnsi="宋体"/>
                <w:bCs/>
                <w:szCs w:val="21"/>
              </w:rPr>
              <w:t>子公司</w:t>
            </w:r>
            <w:r>
              <w:rPr>
                <w:rFonts w:hint="eastAsia" w:ascii="宋体" w:hAnsi="宋体"/>
                <w:bCs/>
                <w:szCs w:val="21"/>
                <w:lang w:val="en-US" w:eastAsia="zh-CN"/>
              </w:rPr>
              <w:t>/</w:t>
            </w:r>
            <w:r>
              <w:rPr>
                <w:rFonts w:hint="eastAsia" w:ascii="宋体" w:hAnsi="宋体"/>
                <w:bCs/>
                <w:szCs w:val="21"/>
              </w:rPr>
              <w:t>办事处</w:t>
            </w:r>
            <w:r>
              <w:rPr>
                <w:rFonts w:hint="eastAsia" w:ascii="宋体" w:hAnsi="宋体"/>
                <w:bCs/>
                <w:szCs w:val="21"/>
                <w:lang w:val="en-US" w:eastAsia="zh-CN"/>
              </w:rPr>
              <w:t>/</w:t>
            </w:r>
            <w:r>
              <w:rPr>
                <w:rFonts w:hint="eastAsia" w:ascii="宋体" w:hAnsi="宋体"/>
                <w:bCs/>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315" w:type="dxa"/>
            <w:vMerge w:val="restart"/>
            <w:noWrap w:val="0"/>
            <w:vAlign w:val="center"/>
          </w:tcPr>
          <w:p>
            <w:pPr>
              <w:jc w:val="center"/>
              <w:rPr>
                <w:rFonts w:ascii="宋体" w:hAnsi="宋体" w:cs="宋体"/>
                <w:bCs/>
                <w:szCs w:val="21"/>
                <w:highlight w:val="none"/>
              </w:rPr>
            </w:pPr>
            <w:r>
              <w:rPr>
                <w:rFonts w:hint="eastAsia" w:ascii="宋体" w:hAnsi="宋体" w:cs="宋体"/>
                <w:bCs/>
                <w:szCs w:val="21"/>
                <w:highlight w:val="none"/>
              </w:rPr>
              <w:t>业务联系人（第一联系人）</w:t>
            </w:r>
          </w:p>
        </w:tc>
        <w:tc>
          <w:tcPr>
            <w:tcW w:w="1333" w:type="dxa"/>
            <w:noWrap w:val="0"/>
            <w:vAlign w:val="center"/>
          </w:tcPr>
          <w:p>
            <w:pPr>
              <w:jc w:val="center"/>
              <w:rPr>
                <w:rFonts w:ascii="宋体" w:hAnsi="宋体" w:cs="宋体"/>
                <w:bCs/>
                <w:szCs w:val="21"/>
                <w:highlight w:val="none"/>
              </w:rPr>
            </w:pPr>
            <w:r>
              <w:rPr>
                <w:rFonts w:hint="eastAsia" w:ascii="宋体" w:hAnsi="宋体" w:cs="宋体"/>
                <w:bCs/>
                <w:szCs w:val="21"/>
                <w:highlight w:val="none"/>
              </w:rPr>
              <w:t>姓名</w:t>
            </w:r>
          </w:p>
        </w:tc>
        <w:tc>
          <w:tcPr>
            <w:tcW w:w="2184" w:type="dxa"/>
            <w:gridSpan w:val="2"/>
            <w:noWrap w:val="0"/>
            <w:vAlign w:val="center"/>
          </w:tcPr>
          <w:p>
            <w:pPr>
              <w:jc w:val="center"/>
              <w:rPr>
                <w:rFonts w:ascii="宋体" w:hAnsi="宋体" w:cs="宋体"/>
                <w:bCs/>
                <w:szCs w:val="21"/>
                <w:highlight w:val="none"/>
              </w:rPr>
            </w:pPr>
          </w:p>
        </w:tc>
        <w:tc>
          <w:tcPr>
            <w:tcW w:w="1399" w:type="dxa"/>
            <w:noWrap w:val="0"/>
            <w:vAlign w:val="center"/>
          </w:tcPr>
          <w:p>
            <w:pPr>
              <w:jc w:val="center"/>
              <w:rPr>
                <w:rFonts w:ascii="宋体" w:hAnsi="宋体" w:cs="宋体"/>
                <w:bCs/>
                <w:szCs w:val="21"/>
                <w:highlight w:val="none"/>
              </w:rPr>
            </w:pPr>
            <w:r>
              <w:rPr>
                <w:rFonts w:hint="eastAsia" w:ascii="宋体" w:hAnsi="宋体" w:cs="宋体"/>
                <w:bCs/>
                <w:szCs w:val="21"/>
                <w:highlight w:val="none"/>
              </w:rPr>
              <w:t>职务</w:t>
            </w:r>
          </w:p>
        </w:tc>
        <w:tc>
          <w:tcPr>
            <w:tcW w:w="3985" w:type="dxa"/>
            <w:gridSpan w:val="3"/>
            <w:noWrap w:val="0"/>
            <w:vAlign w:val="center"/>
          </w:tcPr>
          <w:p>
            <w:pPr>
              <w:jc w:val="center"/>
              <w:rPr>
                <w:rFonts w:ascii="宋体" w:hAnsi="宋体" w:cs="宋体"/>
                <w:bCs/>
                <w:szCs w:val="21"/>
                <w:highlight w:val="none"/>
              </w:rPr>
            </w:pPr>
          </w:p>
          <w:p>
            <w:pPr>
              <w:jc w:val="center"/>
              <w:rPr>
                <w:rFonts w:ascii="宋体" w:hAnsi="宋体" w:cs="宋体"/>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315" w:type="dxa"/>
            <w:vMerge w:val="continue"/>
            <w:noWrap w:val="0"/>
            <w:vAlign w:val="center"/>
          </w:tcPr>
          <w:p>
            <w:pPr>
              <w:jc w:val="center"/>
              <w:rPr>
                <w:rFonts w:ascii="宋体" w:hAnsi="宋体" w:cs="宋体"/>
                <w:bCs/>
                <w:szCs w:val="21"/>
              </w:rPr>
            </w:pPr>
          </w:p>
        </w:tc>
        <w:tc>
          <w:tcPr>
            <w:tcW w:w="1333" w:type="dxa"/>
            <w:noWrap w:val="0"/>
            <w:vAlign w:val="center"/>
          </w:tcPr>
          <w:p>
            <w:pPr>
              <w:jc w:val="center"/>
              <w:rPr>
                <w:rFonts w:hint="eastAsia" w:ascii="宋体" w:hAnsi="宋体" w:cs="宋体" w:eastAsiaTheme="minorEastAsia"/>
                <w:bCs/>
                <w:szCs w:val="21"/>
                <w:lang w:eastAsia="zh-CN"/>
              </w:rPr>
            </w:pPr>
            <w:r>
              <w:rPr>
                <w:rFonts w:hint="eastAsia" w:ascii="宋体" w:hAnsi="宋体" w:cs="宋体"/>
                <w:bCs/>
                <w:szCs w:val="21"/>
              </w:rPr>
              <w:t>联系方式</w:t>
            </w:r>
            <w:bookmarkStart w:id="1" w:name="OLE_LINK3"/>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bookmarkEnd w:id="1"/>
          </w:p>
        </w:tc>
        <w:tc>
          <w:tcPr>
            <w:tcW w:w="2184" w:type="dxa"/>
            <w:gridSpan w:val="2"/>
            <w:noWrap w:val="0"/>
            <w:vAlign w:val="center"/>
          </w:tcPr>
          <w:p>
            <w:pPr>
              <w:jc w:val="center"/>
              <w:rPr>
                <w:rFonts w:ascii="宋体" w:hAnsi="宋体" w:cs="宋体"/>
                <w:bCs/>
                <w:szCs w:val="21"/>
              </w:rPr>
            </w:pPr>
          </w:p>
        </w:tc>
        <w:tc>
          <w:tcPr>
            <w:tcW w:w="1399" w:type="dxa"/>
            <w:noWrap w:val="0"/>
            <w:vAlign w:val="center"/>
          </w:tcPr>
          <w:p>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315" w:type="dxa"/>
            <w:vMerge w:val="restart"/>
            <w:noWrap w:val="0"/>
            <w:vAlign w:val="center"/>
          </w:tcPr>
          <w:p>
            <w:pPr>
              <w:jc w:val="center"/>
              <w:rPr>
                <w:rFonts w:ascii="宋体" w:hAnsi="宋体" w:cs="宋体"/>
                <w:bCs/>
                <w:szCs w:val="21"/>
              </w:rPr>
            </w:pPr>
            <w:r>
              <w:rPr>
                <w:rFonts w:hint="eastAsia" w:ascii="宋体" w:hAnsi="宋体" w:cs="宋体"/>
                <w:bCs/>
                <w:szCs w:val="21"/>
              </w:rPr>
              <w:t>法人代表</w:t>
            </w:r>
          </w:p>
        </w:tc>
        <w:tc>
          <w:tcPr>
            <w:tcW w:w="1333" w:type="dxa"/>
            <w:noWrap w:val="0"/>
            <w:vAlign w:val="center"/>
          </w:tcPr>
          <w:p>
            <w:pPr>
              <w:jc w:val="center"/>
              <w:rPr>
                <w:rFonts w:ascii="宋体" w:hAnsi="宋体" w:cs="宋体"/>
                <w:bCs/>
                <w:szCs w:val="21"/>
              </w:rPr>
            </w:pPr>
            <w:r>
              <w:rPr>
                <w:rFonts w:hint="eastAsia" w:ascii="宋体" w:hAnsi="宋体" w:cs="宋体"/>
                <w:bCs/>
                <w:szCs w:val="21"/>
              </w:rPr>
              <w:t>姓名</w:t>
            </w:r>
          </w:p>
        </w:tc>
        <w:tc>
          <w:tcPr>
            <w:tcW w:w="2184" w:type="dxa"/>
            <w:gridSpan w:val="2"/>
            <w:noWrap w:val="0"/>
            <w:vAlign w:val="center"/>
          </w:tcPr>
          <w:p>
            <w:pPr>
              <w:jc w:val="center"/>
              <w:rPr>
                <w:rFonts w:ascii="宋体" w:hAnsi="宋体" w:cs="宋体"/>
                <w:bCs/>
                <w:szCs w:val="21"/>
              </w:rPr>
            </w:pPr>
          </w:p>
        </w:tc>
        <w:tc>
          <w:tcPr>
            <w:tcW w:w="1399" w:type="dxa"/>
            <w:noWrap w:val="0"/>
            <w:vAlign w:val="center"/>
          </w:tcPr>
          <w:p>
            <w:pPr>
              <w:jc w:val="center"/>
              <w:rPr>
                <w:rFonts w:ascii="宋体" w:hAnsi="宋体" w:cs="宋体"/>
                <w:bCs/>
                <w:szCs w:val="21"/>
              </w:rPr>
            </w:pPr>
            <w:r>
              <w:rPr>
                <w:rFonts w:hint="eastAsia" w:ascii="宋体" w:hAnsi="宋体" w:cs="宋体"/>
                <w:bCs/>
                <w:szCs w:val="21"/>
              </w:rPr>
              <w:t>职务</w:t>
            </w:r>
          </w:p>
        </w:tc>
        <w:tc>
          <w:tcPr>
            <w:tcW w:w="3985" w:type="dxa"/>
            <w:gridSpan w:val="3"/>
            <w:noWrap w:val="0"/>
            <w:vAlign w:val="center"/>
          </w:tcPr>
          <w:p>
            <w:pPr>
              <w:jc w:val="center"/>
              <w:rPr>
                <w:rFonts w:ascii="宋体" w:hAnsi="宋体" w:cs="宋体"/>
                <w:bCs/>
                <w:szCs w:val="21"/>
              </w:rPr>
            </w:pPr>
          </w:p>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315" w:type="dxa"/>
            <w:vMerge w:val="continue"/>
            <w:noWrap w:val="0"/>
            <w:vAlign w:val="center"/>
          </w:tcPr>
          <w:p>
            <w:pPr>
              <w:jc w:val="center"/>
              <w:rPr>
                <w:rFonts w:ascii="宋体" w:hAnsi="宋体" w:cs="宋体"/>
                <w:bCs/>
                <w:szCs w:val="21"/>
              </w:rPr>
            </w:pPr>
          </w:p>
        </w:tc>
        <w:tc>
          <w:tcPr>
            <w:tcW w:w="1333" w:type="dxa"/>
            <w:noWrap w:val="0"/>
            <w:vAlign w:val="center"/>
          </w:tcPr>
          <w:p>
            <w:pPr>
              <w:jc w:val="center"/>
              <w:rPr>
                <w:rFonts w:ascii="宋体" w:hAnsi="宋体" w:cs="宋体"/>
                <w:bCs/>
                <w:szCs w:val="21"/>
              </w:rPr>
            </w:pPr>
            <w:r>
              <w:rPr>
                <w:rFonts w:hint="eastAsia" w:ascii="宋体" w:hAnsi="宋体" w:cs="宋体"/>
                <w:bCs/>
                <w:szCs w:val="21"/>
              </w:rPr>
              <w:t>联系方式</w:t>
            </w:r>
            <w:r>
              <w:rPr>
                <w:rFonts w:hint="eastAsia" w:ascii="宋体" w:hAnsi="宋体" w:cs="宋体"/>
                <w:bCs/>
                <w:szCs w:val="21"/>
                <w:lang w:eastAsia="zh-CN"/>
              </w:rPr>
              <w:t>（</w:t>
            </w:r>
            <w:r>
              <w:rPr>
                <w:rFonts w:hint="eastAsia" w:ascii="宋体" w:hAnsi="宋体" w:cs="宋体"/>
                <w:bCs/>
                <w:szCs w:val="21"/>
                <w:lang w:val="en-US" w:eastAsia="zh-CN"/>
              </w:rPr>
              <w:t>手机号</w:t>
            </w:r>
            <w:r>
              <w:rPr>
                <w:rFonts w:hint="eastAsia" w:ascii="宋体" w:hAnsi="宋体" w:cs="宋体"/>
                <w:bCs/>
                <w:szCs w:val="21"/>
                <w:lang w:eastAsia="zh-CN"/>
              </w:rPr>
              <w:t>）</w:t>
            </w:r>
          </w:p>
        </w:tc>
        <w:tc>
          <w:tcPr>
            <w:tcW w:w="2184" w:type="dxa"/>
            <w:gridSpan w:val="2"/>
            <w:noWrap w:val="0"/>
            <w:vAlign w:val="center"/>
          </w:tcPr>
          <w:p>
            <w:pPr>
              <w:jc w:val="center"/>
              <w:rPr>
                <w:rFonts w:ascii="宋体" w:hAnsi="宋体" w:cs="宋体"/>
                <w:bCs/>
                <w:szCs w:val="21"/>
              </w:rPr>
            </w:pPr>
          </w:p>
        </w:tc>
        <w:tc>
          <w:tcPr>
            <w:tcW w:w="1399" w:type="dxa"/>
            <w:noWrap w:val="0"/>
            <w:vAlign w:val="center"/>
          </w:tcPr>
          <w:p>
            <w:pPr>
              <w:jc w:val="center"/>
              <w:rPr>
                <w:rFonts w:ascii="宋体" w:hAnsi="宋体" w:cs="宋体"/>
                <w:bCs/>
                <w:szCs w:val="21"/>
              </w:rPr>
            </w:pPr>
            <w:r>
              <w:rPr>
                <w:rFonts w:hint="eastAsia" w:ascii="宋体" w:hAnsi="宋体" w:cs="宋体"/>
                <w:bCs/>
                <w:szCs w:val="21"/>
              </w:rPr>
              <w:t>邮箱</w:t>
            </w:r>
          </w:p>
        </w:tc>
        <w:tc>
          <w:tcPr>
            <w:tcW w:w="3985" w:type="dxa"/>
            <w:gridSpan w:val="3"/>
            <w:noWrap w:val="0"/>
            <w:vAlign w:val="center"/>
          </w:tcPr>
          <w:p>
            <w:pPr>
              <w:jc w:val="center"/>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13" w:hRule="atLeast"/>
        </w:trPr>
        <w:tc>
          <w:tcPr>
            <w:tcW w:w="10216" w:type="dxa"/>
            <w:gridSpan w:val="8"/>
            <w:noWrap w:val="0"/>
            <w:vAlign w:val="center"/>
          </w:tcPr>
          <w:p>
            <w:pPr>
              <w:jc w:val="left"/>
              <w:rPr>
                <w:rFonts w:ascii="宋体" w:hAnsi="宋体" w:cs="宋体"/>
                <w:bCs/>
                <w:szCs w:val="21"/>
              </w:rPr>
            </w:pPr>
            <w:r>
              <w:rPr>
                <w:rFonts w:hint="eastAsia" w:ascii="宋体" w:hAnsi="宋体" w:cs="宋体"/>
                <w:b/>
                <w:szCs w:val="21"/>
              </w:rPr>
              <w:t>二、业务范围及资质许可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3" w:hRule="atLeast"/>
        </w:trPr>
        <w:tc>
          <w:tcPr>
            <w:tcW w:w="1315" w:type="dxa"/>
            <w:noWrap w:val="0"/>
            <w:vAlign w:val="center"/>
          </w:tcPr>
          <w:p>
            <w:pPr>
              <w:jc w:val="center"/>
              <w:rPr>
                <w:rFonts w:ascii="宋体" w:hAnsi="宋体" w:cs="宋体"/>
                <w:bCs/>
                <w:szCs w:val="21"/>
                <w:highlight w:val="none"/>
              </w:rPr>
            </w:pPr>
            <w:r>
              <w:rPr>
                <w:rFonts w:hint="eastAsia" w:ascii="宋体" w:hAnsi="宋体" w:cs="宋体"/>
                <w:bCs/>
                <w:szCs w:val="21"/>
                <w:highlight w:val="none"/>
                <w:lang w:val="en-US" w:eastAsia="zh-CN"/>
              </w:rPr>
              <w:t>主营</w:t>
            </w:r>
            <w:r>
              <w:rPr>
                <w:rFonts w:hint="eastAsia" w:ascii="宋体" w:hAnsi="宋体" w:cs="宋体"/>
                <w:bCs/>
                <w:szCs w:val="21"/>
                <w:highlight w:val="none"/>
              </w:rPr>
              <w:t>业务类型，方向</w:t>
            </w:r>
          </w:p>
        </w:tc>
        <w:tc>
          <w:tcPr>
            <w:tcW w:w="8901" w:type="dxa"/>
            <w:gridSpan w:val="7"/>
            <w:noWrap w:val="0"/>
            <w:vAlign w:val="center"/>
          </w:tcPr>
          <w:p>
            <w:pPr>
              <w:jc w:val="left"/>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10" w:hRule="atLeast"/>
        </w:trPr>
        <w:tc>
          <w:tcPr>
            <w:tcW w:w="1315" w:type="dxa"/>
            <w:noWrap w:val="0"/>
            <w:vAlign w:val="center"/>
          </w:tcPr>
          <w:p>
            <w:pPr>
              <w:jc w:val="center"/>
              <w:rPr>
                <w:rFonts w:ascii="宋体" w:hAnsi="宋体" w:cs="宋体"/>
                <w:bCs/>
                <w:szCs w:val="21"/>
                <w:highlight w:val="none"/>
              </w:rPr>
            </w:pPr>
            <w:r>
              <w:rPr>
                <w:rFonts w:hint="eastAsia" w:ascii="宋体" w:hAnsi="宋体" w:cs="宋体"/>
                <w:bCs/>
                <w:szCs w:val="21"/>
                <w:highlight w:val="none"/>
              </w:rPr>
              <w:t>资质及等级、备案或许可证书</w:t>
            </w:r>
          </w:p>
        </w:tc>
        <w:tc>
          <w:tcPr>
            <w:tcW w:w="8901" w:type="dxa"/>
            <w:gridSpan w:val="7"/>
            <w:noWrap w:val="0"/>
            <w:vAlign w:val="center"/>
          </w:tcPr>
          <w:p>
            <w:pPr>
              <w:jc w:val="left"/>
              <w:rPr>
                <w:rFonts w:ascii="宋体" w:hAnsi="宋体" w:cs="宋体"/>
                <w:bCs/>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64" w:hRule="atLeast"/>
        </w:trPr>
        <w:tc>
          <w:tcPr>
            <w:tcW w:w="1315" w:type="dxa"/>
            <w:noWrap w:val="0"/>
            <w:vAlign w:val="center"/>
          </w:tcPr>
          <w:p>
            <w:pPr>
              <w:jc w:val="center"/>
              <w:rPr>
                <w:rFonts w:hint="default" w:ascii="宋体" w:hAnsi="宋体" w:eastAsia="宋体" w:cs="宋体"/>
                <w:bCs/>
                <w:szCs w:val="21"/>
                <w:highlight w:val="yellow"/>
                <w:lang w:val="en-US" w:eastAsia="zh-CN"/>
              </w:rPr>
            </w:pPr>
            <w:r>
              <w:rPr>
                <w:rFonts w:hint="eastAsia" w:ascii="宋体" w:hAnsi="宋体" w:cs="宋体"/>
                <w:bCs/>
                <w:szCs w:val="21"/>
                <w:highlight w:val="none"/>
                <w:lang w:val="en-US" w:eastAsia="zh-CN"/>
              </w:rPr>
              <w:t>荣誉或奖项</w:t>
            </w:r>
          </w:p>
        </w:tc>
        <w:tc>
          <w:tcPr>
            <w:tcW w:w="8901" w:type="dxa"/>
            <w:gridSpan w:val="7"/>
            <w:noWrap w:val="0"/>
            <w:vAlign w:val="center"/>
          </w:tcPr>
          <w:p>
            <w:pPr>
              <w:jc w:val="left"/>
              <w:rPr>
                <w:rFonts w:hint="eastAsia" w:ascii="宋体" w:hAnsi="宋体" w:eastAsia="宋体" w:cs="宋体"/>
                <w:bCs/>
                <w:szCs w:val="21"/>
                <w:lang w:val="en-US" w:eastAsia="zh-CN"/>
              </w:rPr>
            </w:pPr>
            <w:r>
              <w:rPr>
                <w:rFonts w:hint="eastAsia" w:ascii="宋体" w:hAnsi="宋体" w:cs="宋体"/>
                <w:bCs/>
                <w:szCs w:val="21"/>
              </w:rPr>
              <w:t>示例：</w:t>
            </w:r>
            <w:r>
              <w:rPr>
                <w:rFonts w:hint="eastAsia" w:ascii="宋体" w:hAnsi="宋体" w:cs="宋体"/>
                <w:bCs/>
                <w:szCs w:val="21"/>
                <w:lang w:val="en-US" w:eastAsia="zh-CN"/>
              </w:rPr>
              <w:t>国、省、市级荣誉、行业/协会荣誉，</w:t>
            </w:r>
            <w:r>
              <w:rPr>
                <w:rFonts w:hint="eastAsia" w:ascii="宋体" w:hAnsi="宋体" w:cs="宋体"/>
                <w:bCs/>
                <w:szCs w:val="21"/>
              </w:rPr>
              <w:t>**集团20</w:t>
            </w:r>
            <w:r>
              <w:rPr>
                <w:rFonts w:hint="eastAsia" w:ascii="宋体" w:hAnsi="宋体" w:cs="宋体"/>
                <w:bCs/>
                <w:szCs w:val="21"/>
                <w:lang w:val="en-US" w:eastAsia="zh-CN"/>
              </w:rPr>
              <w:t>25</w:t>
            </w:r>
            <w:r>
              <w:rPr>
                <w:rFonts w:hint="eastAsia" w:ascii="宋体" w:hAnsi="宋体" w:cs="宋体"/>
                <w:bCs/>
                <w:szCs w:val="21"/>
              </w:rPr>
              <w:t>年度优秀供应商</w:t>
            </w:r>
            <w:r>
              <w:rPr>
                <w:rFonts w:hint="eastAsia" w:ascii="宋体" w:hAnsi="宋体" w:cs="宋体"/>
                <w:bCs/>
                <w:szCs w:val="21"/>
                <w:lang w:val="en-US" w:eastAsia="zh-CN"/>
              </w:rPr>
              <w:t>等（若无则打/）</w:t>
            </w:r>
          </w:p>
        </w:tc>
      </w:tr>
    </w:tbl>
    <w:p>
      <w:pPr>
        <w:numPr>
          <w:ilvl w:val="0"/>
          <w:numId w:val="0"/>
        </w:numPr>
        <w:rPr>
          <w:rFonts w:hint="default" w:ascii="宋体" w:hAnsi="宋体" w:eastAsia="宋体" w:cs="宋体"/>
          <w:bCs/>
          <w:sz w:val="28"/>
          <w:szCs w:val="28"/>
          <w:lang w:val="en-US" w:eastAsia="zh-CN"/>
        </w:rPr>
      </w:pPr>
      <w:r>
        <w:rPr>
          <w:rFonts w:hint="eastAsia"/>
          <w:b/>
          <w:sz w:val="32"/>
          <w:lang w:val="en-US" w:eastAsia="zh-CN"/>
        </w:rPr>
        <w:t>2、法</w:t>
      </w:r>
      <w:r>
        <w:rPr>
          <w:b/>
          <w:sz w:val="32"/>
        </w:rPr>
        <w:t>定代表人</w:t>
      </w:r>
      <w:r>
        <w:rPr>
          <w:rFonts w:hint="eastAsia"/>
          <w:b/>
          <w:sz w:val="32"/>
          <w:lang w:val="en-US" w:eastAsia="zh-CN"/>
        </w:rPr>
        <w:t>证明书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单位：           （盖章）</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5080" b="1143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5080" b="1143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 w:name="_Toc20809"/>
      <w:bookmarkEnd w:id="2"/>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rFonts w:hint="eastAsia"/>
          <w:b/>
          <w:sz w:val="32"/>
          <w:lang w:val="en-US" w:eastAsia="zh-CN"/>
        </w:rPr>
      </w:pPr>
      <w:r>
        <w:rPr>
          <w:rFonts w:hint="eastAsia"/>
          <w:b/>
          <w:sz w:val="32"/>
          <w:lang w:val="en-US" w:eastAsia="zh-CN"/>
        </w:rPr>
        <w:t>3、</w:t>
      </w:r>
      <w:r>
        <w:rPr>
          <w:b/>
          <w:sz w:val="32"/>
        </w:rPr>
        <w:t>授权委托</w:t>
      </w:r>
      <w:r>
        <w:rPr>
          <w:rFonts w:hint="eastAsia"/>
          <w:b/>
          <w:sz w:val="32"/>
          <w:lang w:val="en-US" w:eastAsia="zh-CN"/>
        </w:rPr>
        <w:t>书</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4"/>
        <w:spacing w:before="1" w:line="364" w:lineRule="auto"/>
        <w:ind w:right="105"/>
        <w:rPr>
          <w:spacing w:val="-8"/>
        </w:rPr>
      </w:pPr>
    </w:p>
    <w:p>
      <w:pPr>
        <w:pStyle w:val="4"/>
        <w:spacing w:before="1" w:line="364" w:lineRule="auto"/>
        <w:ind w:left="0" w:leftChars="0" w:right="105" w:firstLine="0" w:firstLineChars="0"/>
        <w:rPr>
          <w:spacing w:val="-8"/>
        </w:rPr>
      </w:pPr>
    </w:p>
    <w:p>
      <w:pPr>
        <w:pStyle w:val="4"/>
        <w:spacing w:before="1" w:line="364" w:lineRule="auto"/>
        <w:ind w:right="105" w:firstLine="67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的</w:t>
      </w:r>
      <w:r>
        <w:rPr>
          <w:rFonts w:hint="eastAsia"/>
          <w:lang w:val="en-US" w:eastAsia="zh-CN"/>
        </w:rPr>
        <w:t>XXXXX项目</w:t>
      </w:r>
      <w:r>
        <w:t>投标活动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4"/>
        <w:spacing w:before="2" w:line="364" w:lineRule="auto"/>
        <w:ind w:right="3705" w:firstLine="480" w:firstLineChars="200"/>
      </w:pPr>
      <w:r>
        <w:t>附</w:t>
      </w:r>
      <w:r>
        <w:rPr>
          <w:spacing w:val="-10"/>
        </w:rPr>
        <w:t>被授权委托人</w:t>
      </w:r>
      <w:r>
        <w:t xml:space="preserve">身份证：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5080" b="1143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5080" b="1143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4"/>
        <w:spacing w:before="2" w:line="364" w:lineRule="auto"/>
        <w:ind w:left="0" w:leftChars="0" w:right="3705" w:firstLine="0" w:firstLineChars="0"/>
      </w:pPr>
    </w:p>
    <w:p>
      <w:pPr>
        <w:pStyle w:val="4"/>
        <w:spacing w:before="2" w:line="364" w:lineRule="auto"/>
        <w:ind w:left="0" w:leftChars="0" w:right="3705" w:firstLine="0" w:firstLineChars="0"/>
      </w:pPr>
    </w:p>
    <w:p>
      <w:pPr>
        <w:pStyle w:val="4"/>
        <w:spacing w:before="2" w:line="364" w:lineRule="auto"/>
        <w:ind w:left="0" w:leftChars="0" w:right="3705" w:firstLine="0" w:firstLineChars="0"/>
      </w:pPr>
    </w:p>
    <w:p>
      <w:pPr>
        <w:pStyle w:val="4"/>
        <w:spacing w:before="201"/>
        <w:ind w:left="4920"/>
        <w:rPr>
          <w:spacing w:val="-120"/>
        </w:rPr>
      </w:pPr>
      <w:r>
        <w:t>公司名称（公章</w:t>
      </w:r>
      <w:r>
        <w:rPr>
          <w:spacing w:val="-120"/>
        </w:rPr>
        <w:t>）</w:t>
      </w:r>
    </w:p>
    <w:p>
      <w:pPr>
        <w:pStyle w:val="4"/>
        <w:spacing w:before="201"/>
        <w:ind w:left="4920"/>
        <w:rPr>
          <w:spacing w:val="-120"/>
        </w:rPr>
      </w:pPr>
    </w:p>
    <w:p>
      <w:pPr>
        <w:pStyle w:val="4"/>
        <w:ind w:left="4920"/>
        <w:rPr>
          <w:spacing w:val="-120"/>
        </w:rPr>
      </w:pPr>
      <w:r>
        <w:t>法定代表人（签名或签章</w:t>
      </w:r>
      <w:r>
        <w:rPr>
          <w:spacing w:val="-120"/>
        </w:rPr>
        <w:t>）</w:t>
      </w:r>
    </w:p>
    <w:p>
      <w:pPr>
        <w:pStyle w:val="4"/>
        <w:ind w:left="4920"/>
        <w:rPr>
          <w:spacing w:val="-120"/>
        </w:rPr>
      </w:pPr>
    </w:p>
    <w:p>
      <w:pPr>
        <w:pStyle w:val="4"/>
        <w:spacing w:before="1"/>
        <w:ind w:left="4920"/>
        <w:rPr>
          <w:rFonts w:hint="eastAsia"/>
          <w:b/>
          <w:bCs/>
          <w:spacing w:val="0"/>
          <w:sz w:val="28"/>
          <w:szCs w:val="28"/>
          <w:lang w:val="en-US" w:eastAsia="zh-CN"/>
        </w:rPr>
      </w:pPr>
      <w:r>
        <w:t>被授权委托人（签名</w:t>
      </w:r>
      <w:r>
        <w:rPr>
          <w:spacing w:val="-120"/>
        </w:rPr>
        <w:t>）</w:t>
      </w:r>
    </w:p>
    <w:p>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8"/>
          <w:szCs w:val="28"/>
          <w:lang w:val="en-US" w:eastAsia="zh-CN"/>
        </w:rPr>
      </w:pPr>
    </w:p>
    <w:p>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eastAsia"/>
          <w:b/>
          <w:bCs/>
          <w:spacing w:val="0"/>
          <w:sz w:val="24"/>
          <w:szCs w:val="24"/>
          <w:lang w:val="en-US" w:eastAsia="zh-CN"/>
        </w:rPr>
      </w:pPr>
    </w:p>
    <w:p>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4"/>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3175" b="1270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3675" cy="6521450"/>
                    </a:xfrm>
                    <a:prstGeom prst="rect">
                      <a:avLst/>
                    </a:prstGeom>
                    <a:noFill/>
                    <a:ln>
                      <a:noFill/>
                    </a:ln>
                  </pic:spPr>
                </pic:pic>
              </a:graphicData>
            </a:graphic>
          </wp:inline>
        </w:drawing>
      </w:r>
    </w:p>
    <w:p>
      <w:pPr>
        <w:pStyle w:val="4"/>
        <w:spacing w:before="1"/>
        <w:rPr>
          <w:rFonts w:hint="eastAsia"/>
          <w:spacing w:val="-120"/>
          <w:lang w:val="en-US" w:eastAsia="zh-CN"/>
        </w:rPr>
      </w:pPr>
    </w:p>
    <w:p>
      <w:pPr>
        <w:pStyle w:val="4"/>
        <w:spacing w:before="1"/>
        <w:rPr>
          <w:rFonts w:hint="eastAsia"/>
          <w:spacing w:val="-120"/>
          <w:lang w:val="en-US" w:eastAsia="zh-CN"/>
        </w:rPr>
      </w:pPr>
    </w:p>
    <w:p>
      <w:pPr>
        <w:pStyle w:val="4"/>
        <w:spacing w:before="1"/>
        <w:rPr>
          <w:rFonts w:hint="eastAsia"/>
          <w:spacing w:val="-120"/>
          <w:lang w:val="en-US" w:eastAsia="zh-CN"/>
        </w:rPr>
      </w:pPr>
    </w:p>
    <w:p>
      <w:pPr>
        <w:pStyle w:val="4"/>
        <w:spacing w:before="1"/>
        <w:rPr>
          <w:rFonts w:hint="eastAsia"/>
          <w:spacing w:val="-120"/>
          <w:lang w:val="en-US" w:eastAsia="zh-CN"/>
        </w:rPr>
      </w:pPr>
    </w:p>
    <w:p>
      <w:pPr>
        <w:pStyle w:val="4"/>
        <w:spacing w:before="1"/>
        <w:rPr>
          <w:rFonts w:hint="eastAsia"/>
          <w:spacing w:val="-120"/>
          <w:lang w:val="en-US" w:eastAsia="zh-CN"/>
        </w:rPr>
      </w:pPr>
    </w:p>
    <w:p>
      <w:pPr>
        <w:pStyle w:val="4"/>
        <w:spacing w:before="1"/>
        <w:rPr>
          <w:rFonts w:hint="eastAsia"/>
          <w:spacing w:val="-120"/>
          <w:lang w:val="en-US" w:eastAsia="zh-CN"/>
        </w:rPr>
      </w:pPr>
    </w:p>
    <w:p>
      <w:pPr>
        <w:numPr>
          <w:ilvl w:val="0"/>
          <w:numId w:val="0"/>
        </w:numPr>
        <w:rPr>
          <w:rFonts w:hint="eastAsia"/>
          <w:b/>
          <w:sz w:val="32"/>
          <w:szCs w:val="32"/>
          <w:lang w:val="en-US" w:eastAsia="zh-CN"/>
        </w:rPr>
      </w:pPr>
      <w:r>
        <w:rPr>
          <w:rFonts w:hint="eastAsia"/>
          <w:b/>
          <w:sz w:val="32"/>
          <w:szCs w:val="32"/>
          <w:lang w:val="en-US" w:eastAsia="zh-CN"/>
        </w:rPr>
        <w:t>4、营业执照或其他证明文件</w:t>
      </w:r>
    </w:p>
    <w:p>
      <w:pPr>
        <w:numPr>
          <w:ilvl w:val="0"/>
          <w:numId w:val="0"/>
        </w:numPr>
        <w:rPr>
          <w:rFonts w:hint="eastAsia"/>
          <w:b/>
          <w:sz w:val="24"/>
          <w:szCs w:val="24"/>
          <w:lang w:val="en-US" w:eastAsia="zh-CN"/>
        </w:rPr>
      </w:pPr>
      <w:bookmarkStart w:id="3" w:name="OLE_LINK1"/>
    </w:p>
    <w:p>
      <w:pPr>
        <w:numPr>
          <w:ilvl w:val="0"/>
          <w:numId w:val="0"/>
        </w:numPr>
        <w:rPr>
          <w:rFonts w:hint="default"/>
          <w:b/>
          <w:sz w:val="24"/>
          <w:szCs w:val="24"/>
          <w:lang w:val="en-US" w:eastAsia="zh-CN"/>
        </w:rPr>
      </w:pPr>
      <w:r>
        <w:rPr>
          <w:rFonts w:hint="eastAsia"/>
          <w:b/>
          <w:sz w:val="24"/>
          <w:szCs w:val="24"/>
          <w:lang w:val="en-US" w:eastAsia="zh-CN"/>
        </w:rPr>
        <w:t>示例：</w:t>
      </w:r>
    </w:p>
    <w:bookmarkEnd w:id="3"/>
    <w:p>
      <w:pPr>
        <w:numPr>
          <w:ilvl w:val="0"/>
          <w:numId w:val="0"/>
        </w:numPr>
        <w:rPr>
          <w:rFonts w:hint="default" w:ascii="宋体" w:hAnsi="宋体" w:eastAsia="宋体" w:cs="宋体"/>
          <w:bCs/>
          <w:sz w:val="28"/>
          <w:szCs w:val="28"/>
          <w:lang w:val="en-US" w:eastAsia="zh-CN"/>
        </w:rPr>
      </w:pPr>
      <w:r>
        <w:rPr>
          <w:rFonts w:hint="default" w:ascii="宋体" w:hAnsi="宋体" w:eastAsia="宋体" w:cs="宋体"/>
          <w:bCs/>
          <w:sz w:val="28"/>
          <w:szCs w:val="28"/>
          <w:lang w:val="en-US" w:eastAsia="zh-CN"/>
        </w:rPr>
        <w:drawing>
          <wp:inline distT="0" distB="0" distL="114300" distR="114300">
            <wp:extent cx="5271770" cy="3615055"/>
            <wp:effectExtent l="0" t="0" r="5080" b="4445"/>
            <wp:docPr id="4" name="图片 4" descr="177432389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74323892137"/>
                    <pic:cNvPicPr>
                      <a:picLocks noChangeAspect="1"/>
                    </pic:cNvPicPr>
                  </pic:nvPicPr>
                  <pic:blipFill>
                    <a:blip r:embed="rId6"/>
                    <a:stretch>
                      <a:fillRect/>
                    </a:stretch>
                  </pic:blipFill>
                  <pic:spPr>
                    <a:xfrm>
                      <a:off x="0" y="0"/>
                      <a:ext cx="5271770" cy="3615055"/>
                    </a:xfrm>
                    <a:prstGeom prst="rect">
                      <a:avLst/>
                    </a:prstGeom>
                  </pic:spPr>
                </pic:pic>
              </a:graphicData>
            </a:graphic>
          </wp:inline>
        </w:drawing>
      </w:r>
    </w:p>
    <w:p>
      <w:pPr>
        <w:numPr>
          <w:ilvl w:val="0"/>
          <w:numId w:val="0"/>
        </w:numPr>
        <w:rPr>
          <w:rFonts w:hint="default" w:ascii="宋体" w:hAnsi="宋体" w:eastAsia="宋体" w:cs="宋体"/>
          <w:bCs/>
          <w:sz w:val="28"/>
          <w:szCs w:val="28"/>
          <w:lang w:val="en-US" w:eastAsia="zh-CN"/>
        </w:rPr>
      </w:pPr>
    </w:p>
    <w:p>
      <w:pPr>
        <w:numPr>
          <w:ilvl w:val="0"/>
          <w:numId w:val="0"/>
        </w:numPr>
        <w:rPr>
          <w:rFonts w:hint="default" w:ascii="宋体" w:hAnsi="宋体" w:eastAsia="宋体" w:cs="宋体"/>
          <w:bCs/>
          <w:sz w:val="28"/>
          <w:szCs w:val="28"/>
          <w:lang w:val="en-US" w:eastAsia="zh-CN"/>
        </w:rPr>
      </w:pPr>
    </w:p>
    <w:p>
      <w:pPr>
        <w:numPr>
          <w:ilvl w:val="0"/>
          <w:numId w:val="0"/>
        </w:numPr>
        <w:rPr>
          <w:rFonts w:hint="default" w:ascii="宋体" w:hAnsi="宋体" w:eastAsia="宋体" w:cs="宋体"/>
          <w:bCs/>
          <w:sz w:val="28"/>
          <w:szCs w:val="28"/>
          <w:lang w:val="en-US" w:eastAsia="zh-CN"/>
        </w:rPr>
      </w:pPr>
    </w:p>
    <w:p>
      <w:pPr>
        <w:pStyle w:val="2"/>
        <w:rPr>
          <w:rFonts w:hint="default" w:ascii="宋体" w:hAnsi="宋体" w:eastAsia="宋体" w:cs="宋体"/>
          <w:bCs/>
          <w:sz w:val="28"/>
          <w:szCs w:val="28"/>
          <w:lang w:val="en-US" w:eastAsia="zh-CN"/>
        </w:rPr>
      </w:pPr>
    </w:p>
    <w:p>
      <w:pPr>
        <w:rPr>
          <w:rFonts w:hint="default" w:ascii="宋体" w:hAnsi="宋体" w:eastAsia="宋体" w:cs="宋体"/>
          <w:bCs/>
          <w:sz w:val="28"/>
          <w:szCs w:val="28"/>
          <w:lang w:val="en-US" w:eastAsia="zh-CN"/>
        </w:rPr>
      </w:pPr>
    </w:p>
    <w:p>
      <w:pPr>
        <w:pStyle w:val="2"/>
        <w:rPr>
          <w:rFonts w:hint="default" w:ascii="宋体" w:hAnsi="宋体" w:eastAsia="宋体" w:cs="宋体"/>
          <w:bCs/>
          <w:sz w:val="28"/>
          <w:szCs w:val="28"/>
          <w:lang w:val="en-US" w:eastAsia="zh-CN"/>
        </w:rPr>
      </w:pPr>
    </w:p>
    <w:p>
      <w:pPr>
        <w:rPr>
          <w:rFonts w:hint="default" w:ascii="宋体" w:hAnsi="宋体" w:eastAsia="宋体" w:cs="宋体"/>
          <w:bCs/>
          <w:sz w:val="28"/>
          <w:szCs w:val="28"/>
          <w:lang w:val="en-US" w:eastAsia="zh-CN"/>
        </w:rPr>
      </w:pPr>
    </w:p>
    <w:p>
      <w:pPr>
        <w:pStyle w:val="2"/>
        <w:rPr>
          <w:rFonts w:hint="default" w:ascii="宋体" w:hAnsi="宋体" w:eastAsia="宋体" w:cs="宋体"/>
          <w:bCs/>
          <w:sz w:val="28"/>
          <w:szCs w:val="28"/>
          <w:lang w:val="en-US" w:eastAsia="zh-CN"/>
        </w:rPr>
      </w:pPr>
    </w:p>
    <w:p>
      <w:pPr>
        <w:rPr>
          <w:rFonts w:hint="default" w:ascii="宋体" w:hAnsi="宋体" w:eastAsia="宋体" w:cs="宋体"/>
          <w:bCs/>
          <w:sz w:val="28"/>
          <w:szCs w:val="28"/>
          <w:lang w:val="en-US" w:eastAsia="zh-CN"/>
        </w:rPr>
      </w:pPr>
    </w:p>
    <w:p>
      <w:pPr>
        <w:pStyle w:val="2"/>
        <w:rPr>
          <w:rFonts w:hint="default" w:ascii="宋体" w:hAnsi="宋体" w:eastAsia="宋体" w:cs="宋体"/>
          <w:bCs/>
          <w:sz w:val="28"/>
          <w:szCs w:val="28"/>
          <w:lang w:val="en-US" w:eastAsia="zh-CN"/>
        </w:rPr>
      </w:pPr>
    </w:p>
    <w:p>
      <w:pPr>
        <w:rPr>
          <w:rFonts w:hint="default"/>
          <w:lang w:val="en-US" w:eastAsia="zh-CN"/>
        </w:rPr>
      </w:pPr>
    </w:p>
    <w:p>
      <w:pPr>
        <w:numPr>
          <w:ilvl w:val="0"/>
          <w:numId w:val="0"/>
        </w:numPr>
        <w:rPr>
          <w:rFonts w:hint="eastAsia" w:cstheme="minorBidi"/>
          <w:b/>
          <w:sz w:val="32"/>
          <w:szCs w:val="32"/>
          <w:highlight w:val="none"/>
          <w:lang w:val="en-US" w:eastAsia="zh-CN"/>
        </w:rPr>
      </w:pPr>
      <w:r>
        <w:rPr>
          <w:rFonts w:hint="eastAsia" w:cstheme="minorBidi"/>
          <w:b/>
          <w:sz w:val="32"/>
          <w:szCs w:val="32"/>
          <w:highlight w:val="none"/>
          <w:lang w:val="en-US" w:eastAsia="zh-CN"/>
        </w:rPr>
        <w:t>5、资质证明文件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kern w:val="2"/>
          <w:sz w:val="24"/>
          <w:szCs w:val="24"/>
          <w:highlight w:val="none"/>
          <w:lang w:val="en-US" w:eastAsia="zh-CN" w:bidi="ar-SA"/>
        </w:rPr>
        <w:t>具有车辆维修二类及以上资质的，或向所在地县级及以上道路运输管理机构进行备案的相应级别的投标供应商（提供相关证明材料复印件加盖投标供应商公章）。</w:t>
      </w:r>
    </w:p>
    <w:p>
      <w:pPr>
        <w:numPr>
          <w:ilvl w:val="0"/>
          <w:numId w:val="0"/>
        </w:numPr>
        <w:rPr>
          <w:rFonts w:hint="default"/>
          <w:b/>
          <w:sz w:val="32"/>
          <w:szCs w:val="32"/>
          <w:lang w:val="en-US" w:eastAsia="zh-CN"/>
        </w:rPr>
      </w:pPr>
      <w:r>
        <w:rPr>
          <w:rFonts w:hint="eastAsia"/>
          <w:b/>
          <w:sz w:val="32"/>
          <w:szCs w:val="32"/>
          <w:lang w:val="en-US" w:eastAsia="zh-CN"/>
        </w:rPr>
        <w:t>6、未被列入“信用中国”网站(www.creditchina.gov.cn)“记录失信被执行人或重大税收违法失信主体”记录名单证明文件</w:t>
      </w:r>
    </w:p>
    <w:p>
      <w:pPr>
        <w:numPr>
          <w:ilvl w:val="0"/>
          <w:numId w:val="0"/>
        </w:numPr>
        <w:rPr>
          <w:rFonts w:hint="default"/>
          <w:b/>
          <w:sz w:val="24"/>
          <w:szCs w:val="24"/>
          <w:lang w:val="en-US" w:eastAsia="zh-CN"/>
        </w:rPr>
      </w:pPr>
      <w:r>
        <w:rPr>
          <w:rFonts w:hint="eastAsia"/>
          <w:b/>
          <w:sz w:val="24"/>
          <w:szCs w:val="24"/>
          <w:lang w:val="en-US" w:eastAsia="zh-CN"/>
        </w:rPr>
        <w:t>示例：</w:t>
      </w:r>
    </w:p>
    <w:p>
      <w:pPr>
        <w:widowControl/>
        <w:numPr>
          <w:ilvl w:val="0"/>
          <w:numId w:val="0"/>
        </w:numPr>
        <w:jc w:val="left"/>
        <w:rPr>
          <w:rFonts w:hint="eastAsia"/>
          <w:b/>
          <w:sz w:val="32"/>
          <w:szCs w:val="32"/>
          <w:lang w:val="en-US" w:eastAsia="zh-CN"/>
        </w:rPr>
      </w:pPr>
      <w:r>
        <w:rPr>
          <w:rFonts w:hint="default" w:ascii="宋体" w:hAnsi="宋体" w:eastAsia="宋体" w:cs="宋体"/>
          <w:bCs/>
          <w:sz w:val="28"/>
          <w:szCs w:val="28"/>
          <w:lang w:val="en-US" w:eastAsia="zh-CN"/>
        </w:rPr>
        <w:drawing>
          <wp:inline distT="0" distB="0" distL="114300" distR="114300">
            <wp:extent cx="5270500" cy="6628130"/>
            <wp:effectExtent l="0" t="0" r="6350" b="1270"/>
            <wp:docPr id="11" name="图片 11"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1774324708524"/>
                    <pic:cNvPicPr>
                      <a:picLocks noChangeAspect="1"/>
                    </pic:cNvPicPr>
                  </pic:nvPicPr>
                  <pic:blipFill>
                    <a:blip r:embed="rId7"/>
                    <a:stretch>
                      <a:fillRect/>
                    </a:stretch>
                  </pic:blipFill>
                  <pic:spPr>
                    <a:xfrm>
                      <a:off x="0" y="0"/>
                      <a:ext cx="5270500" cy="6628130"/>
                    </a:xfrm>
                    <a:prstGeom prst="rect">
                      <a:avLst/>
                    </a:prstGeom>
                  </pic:spPr>
                </pic:pic>
              </a:graphicData>
            </a:graphic>
          </wp:inline>
        </w:drawing>
      </w:r>
    </w:p>
    <w:p>
      <w:pPr>
        <w:widowControl w:val="0"/>
        <w:numPr>
          <w:ilvl w:val="0"/>
          <w:numId w:val="0"/>
        </w:numPr>
        <w:jc w:val="both"/>
        <w:rPr>
          <w:rFonts w:hint="eastAsia"/>
          <w:b/>
          <w:sz w:val="32"/>
          <w:szCs w:val="32"/>
          <w:lang w:val="en-US" w:eastAsia="zh-CN"/>
        </w:rPr>
        <w:sectPr>
          <w:pgSz w:w="11906" w:h="16838"/>
          <w:pgMar w:top="1440" w:right="1800" w:bottom="1440" w:left="1800" w:header="851" w:footer="992" w:gutter="0"/>
          <w:cols w:space="425" w:num="1"/>
          <w:docGrid w:type="lines" w:linePitch="312" w:charSpace="0"/>
        </w:sect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HAnsi" w:hAnsiTheme="minorHAnsi" w:eastAsiaTheme="minorEastAsia" w:cstheme="minorBidi"/>
          <w:b/>
          <w:kern w:val="2"/>
          <w:sz w:val="32"/>
          <w:szCs w:val="32"/>
          <w:lang w:val="en-US" w:eastAsia="zh-CN" w:bidi="ar-SA"/>
        </w:rPr>
      </w:pPr>
      <w:r>
        <w:rPr>
          <w:rFonts w:hint="eastAsia" w:asciiTheme="minorHAnsi" w:hAnsiTheme="minorHAnsi" w:eastAsiaTheme="minorEastAsia" w:cstheme="minorBidi"/>
          <w:b/>
          <w:kern w:val="2"/>
          <w:sz w:val="32"/>
          <w:szCs w:val="32"/>
          <w:lang w:val="en-US" w:eastAsia="zh-CN" w:bidi="ar-SA"/>
        </w:rPr>
        <w:t>7、其他需补充的相关文件</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eastAsia"/>
          <w:sz w:val="24"/>
          <w:szCs w:val="24"/>
          <w:lang w:val="en-US" w:eastAsia="zh-CN"/>
        </w:rPr>
      </w:pPr>
      <w:r>
        <w:rPr>
          <w:rFonts w:hint="eastAsia" w:asciiTheme="minorEastAsia" w:hAnsiTheme="minorEastAsia" w:cstheme="minorEastAsia"/>
          <w:sz w:val="24"/>
          <w:szCs w:val="24"/>
          <w:lang w:val="en-US" w:eastAsia="zh-CN"/>
        </w:rPr>
        <w:t>具体要求详见采购公告内容，</w:t>
      </w:r>
      <w:r>
        <w:rPr>
          <w:rFonts w:hint="eastAsia" w:asciiTheme="minorEastAsia" w:hAnsiTheme="minorEastAsia" w:eastAsiaTheme="minorEastAsia" w:cstheme="minorEastAsia"/>
          <w:sz w:val="24"/>
          <w:szCs w:val="24"/>
          <w:lang w:val="en-US" w:eastAsia="zh-CN"/>
        </w:rPr>
        <w:t>相关</w:t>
      </w:r>
      <w:r>
        <w:rPr>
          <w:rFonts w:hint="eastAsia" w:asciiTheme="minorEastAsia" w:hAnsiTheme="minorEastAsia" w:cstheme="minorEastAsia"/>
          <w:sz w:val="24"/>
          <w:szCs w:val="24"/>
          <w:lang w:val="en-US" w:eastAsia="zh-CN"/>
        </w:rPr>
        <w:t>证明</w:t>
      </w:r>
      <w:r>
        <w:rPr>
          <w:rFonts w:hint="eastAsia" w:asciiTheme="minorEastAsia" w:hAnsiTheme="minorEastAsia" w:eastAsiaTheme="minorEastAsia" w:cstheme="minorEastAsia"/>
          <w:sz w:val="24"/>
          <w:szCs w:val="24"/>
          <w:lang w:val="en-US" w:eastAsia="zh-CN"/>
        </w:rPr>
        <w:t>文件复印件加盖公章</w:t>
      </w:r>
      <w:r>
        <w:rPr>
          <w:rFonts w:hint="eastAsia" w:asciiTheme="minorEastAsia" w:hAnsiTheme="minorEastAsia" w:cstheme="minorEastAsia"/>
          <w:sz w:val="24"/>
          <w:szCs w:val="24"/>
          <w:lang w:val="en-US" w:eastAsia="zh-CN"/>
        </w:rPr>
        <w:t>。</w:t>
      </w: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DEC3829"/>
    <w:multiLevelType w:val="singleLevel"/>
    <w:tmpl w:val="ADEC38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36375"/>
    <w:rsid w:val="00C832D3"/>
    <w:rsid w:val="00E11C7F"/>
    <w:rsid w:val="010C42A9"/>
    <w:rsid w:val="01DE4120"/>
    <w:rsid w:val="01E924B1"/>
    <w:rsid w:val="0246284B"/>
    <w:rsid w:val="02646578"/>
    <w:rsid w:val="02886B37"/>
    <w:rsid w:val="02C50B9B"/>
    <w:rsid w:val="030F4492"/>
    <w:rsid w:val="03126166"/>
    <w:rsid w:val="032D1844"/>
    <w:rsid w:val="03362153"/>
    <w:rsid w:val="03D259E2"/>
    <w:rsid w:val="03EE1E24"/>
    <w:rsid w:val="042E26EB"/>
    <w:rsid w:val="04361CF6"/>
    <w:rsid w:val="04BE2ED4"/>
    <w:rsid w:val="05534A4C"/>
    <w:rsid w:val="057A1088"/>
    <w:rsid w:val="05D55F1F"/>
    <w:rsid w:val="0651345C"/>
    <w:rsid w:val="06EA3869"/>
    <w:rsid w:val="06FA6341"/>
    <w:rsid w:val="06FE5AF5"/>
    <w:rsid w:val="07521F93"/>
    <w:rsid w:val="07747724"/>
    <w:rsid w:val="08947C7B"/>
    <w:rsid w:val="08EA0DB0"/>
    <w:rsid w:val="098039C1"/>
    <w:rsid w:val="09BF208D"/>
    <w:rsid w:val="09D32F2C"/>
    <w:rsid w:val="09D77734"/>
    <w:rsid w:val="09F81E67"/>
    <w:rsid w:val="0A590C06"/>
    <w:rsid w:val="0ACA4995"/>
    <w:rsid w:val="0AF26FE5"/>
    <w:rsid w:val="0B087AA5"/>
    <w:rsid w:val="0B6A42C7"/>
    <w:rsid w:val="0B7F09E9"/>
    <w:rsid w:val="0B8B47FB"/>
    <w:rsid w:val="0BF928B1"/>
    <w:rsid w:val="0C953DB4"/>
    <w:rsid w:val="0D0A17F5"/>
    <w:rsid w:val="0D771CD3"/>
    <w:rsid w:val="0DD46CBF"/>
    <w:rsid w:val="0DDB0848"/>
    <w:rsid w:val="0E14552A"/>
    <w:rsid w:val="0E1F38BB"/>
    <w:rsid w:val="0E2E60D4"/>
    <w:rsid w:val="0E7C61D3"/>
    <w:rsid w:val="0E887A67"/>
    <w:rsid w:val="0E8954E9"/>
    <w:rsid w:val="0EFB4523"/>
    <w:rsid w:val="0F267565"/>
    <w:rsid w:val="0F3C4F8C"/>
    <w:rsid w:val="0FD10D03"/>
    <w:rsid w:val="10347723"/>
    <w:rsid w:val="10362C26"/>
    <w:rsid w:val="103F5AB4"/>
    <w:rsid w:val="106F4084"/>
    <w:rsid w:val="112049C5"/>
    <w:rsid w:val="11FB708E"/>
    <w:rsid w:val="12737FD2"/>
    <w:rsid w:val="12936308"/>
    <w:rsid w:val="13045342"/>
    <w:rsid w:val="1359284E"/>
    <w:rsid w:val="13644E3E"/>
    <w:rsid w:val="139A32B7"/>
    <w:rsid w:val="13C65400"/>
    <w:rsid w:val="140012B5"/>
    <w:rsid w:val="14021322"/>
    <w:rsid w:val="140E57F5"/>
    <w:rsid w:val="1552040A"/>
    <w:rsid w:val="15894CE1"/>
    <w:rsid w:val="159F4C86"/>
    <w:rsid w:val="15EB3A81"/>
    <w:rsid w:val="15EC1502"/>
    <w:rsid w:val="162F0CF2"/>
    <w:rsid w:val="16C005E1"/>
    <w:rsid w:val="16DA4A0E"/>
    <w:rsid w:val="16FA293A"/>
    <w:rsid w:val="171A4173"/>
    <w:rsid w:val="176E7480"/>
    <w:rsid w:val="177D2056"/>
    <w:rsid w:val="179A37C7"/>
    <w:rsid w:val="17BE1B06"/>
    <w:rsid w:val="17E3163D"/>
    <w:rsid w:val="17F52BDC"/>
    <w:rsid w:val="181C089E"/>
    <w:rsid w:val="18214D25"/>
    <w:rsid w:val="185A0382"/>
    <w:rsid w:val="188A6953"/>
    <w:rsid w:val="189823E5"/>
    <w:rsid w:val="18AD6705"/>
    <w:rsid w:val="199077BA"/>
    <w:rsid w:val="19A61D08"/>
    <w:rsid w:val="19B760C0"/>
    <w:rsid w:val="19D368EA"/>
    <w:rsid w:val="1A9B6333"/>
    <w:rsid w:val="1AD72301"/>
    <w:rsid w:val="1AFB7651"/>
    <w:rsid w:val="1B50295E"/>
    <w:rsid w:val="1B566A66"/>
    <w:rsid w:val="1B633B7D"/>
    <w:rsid w:val="1B7E43A7"/>
    <w:rsid w:val="1BAB37B4"/>
    <w:rsid w:val="1BB57BBA"/>
    <w:rsid w:val="1BC4709A"/>
    <w:rsid w:val="1C9C6D7D"/>
    <w:rsid w:val="1D170C45"/>
    <w:rsid w:val="1D2302DB"/>
    <w:rsid w:val="1D5B5EB7"/>
    <w:rsid w:val="1D962818"/>
    <w:rsid w:val="1DAE3742"/>
    <w:rsid w:val="1DCD0774"/>
    <w:rsid w:val="1DE44B16"/>
    <w:rsid w:val="1E387E23"/>
    <w:rsid w:val="1E956C64"/>
    <w:rsid w:val="1EED2DCA"/>
    <w:rsid w:val="1F523DF3"/>
    <w:rsid w:val="1F641B0F"/>
    <w:rsid w:val="202F6C59"/>
    <w:rsid w:val="203046DB"/>
    <w:rsid w:val="20D40A6C"/>
    <w:rsid w:val="21365523"/>
    <w:rsid w:val="21F665C5"/>
    <w:rsid w:val="22193302"/>
    <w:rsid w:val="22635417"/>
    <w:rsid w:val="22A93AEA"/>
    <w:rsid w:val="22EA2355"/>
    <w:rsid w:val="233B46DE"/>
    <w:rsid w:val="23BC26AD"/>
    <w:rsid w:val="23E03B67"/>
    <w:rsid w:val="23E115E8"/>
    <w:rsid w:val="243F4E69"/>
    <w:rsid w:val="24AA6AB3"/>
    <w:rsid w:val="25334819"/>
    <w:rsid w:val="258F38AD"/>
    <w:rsid w:val="259A54C2"/>
    <w:rsid w:val="26590D78"/>
    <w:rsid w:val="26AD2A00"/>
    <w:rsid w:val="27E11AF8"/>
    <w:rsid w:val="28A066B3"/>
    <w:rsid w:val="28A21BB6"/>
    <w:rsid w:val="28D25F89"/>
    <w:rsid w:val="2937372F"/>
    <w:rsid w:val="29D81C33"/>
    <w:rsid w:val="29E56D4B"/>
    <w:rsid w:val="2A922D1F"/>
    <w:rsid w:val="2A9E46C6"/>
    <w:rsid w:val="2AAF1D7B"/>
    <w:rsid w:val="2B3E626A"/>
    <w:rsid w:val="2C6538E6"/>
    <w:rsid w:val="2C80668E"/>
    <w:rsid w:val="2D3277B7"/>
    <w:rsid w:val="2D712E09"/>
    <w:rsid w:val="2E36474A"/>
    <w:rsid w:val="2E6C623A"/>
    <w:rsid w:val="2ECA65D4"/>
    <w:rsid w:val="2F835A02"/>
    <w:rsid w:val="2FFD7EBA"/>
    <w:rsid w:val="304B79C9"/>
    <w:rsid w:val="30ED4FD4"/>
    <w:rsid w:val="310F0A0C"/>
    <w:rsid w:val="31614F93"/>
    <w:rsid w:val="3190225F"/>
    <w:rsid w:val="31915AE2"/>
    <w:rsid w:val="31A95387"/>
    <w:rsid w:val="3207249C"/>
    <w:rsid w:val="32323FE6"/>
    <w:rsid w:val="32A27B1D"/>
    <w:rsid w:val="330E04D1"/>
    <w:rsid w:val="334C7FB6"/>
    <w:rsid w:val="338C5C1D"/>
    <w:rsid w:val="33DB43A2"/>
    <w:rsid w:val="33F9355C"/>
    <w:rsid w:val="343659B5"/>
    <w:rsid w:val="34421BD5"/>
    <w:rsid w:val="34D53CD9"/>
    <w:rsid w:val="352743C4"/>
    <w:rsid w:val="353A55E3"/>
    <w:rsid w:val="35771BC5"/>
    <w:rsid w:val="35BB6E36"/>
    <w:rsid w:val="3682557A"/>
    <w:rsid w:val="36E70B22"/>
    <w:rsid w:val="3732571E"/>
    <w:rsid w:val="37822F1F"/>
    <w:rsid w:val="378C4B33"/>
    <w:rsid w:val="37B77B75"/>
    <w:rsid w:val="37BC7880"/>
    <w:rsid w:val="37F00FD4"/>
    <w:rsid w:val="384F6DEF"/>
    <w:rsid w:val="387415AD"/>
    <w:rsid w:val="38833DC6"/>
    <w:rsid w:val="388F565A"/>
    <w:rsid w:val="38CD2F41"/>
    <w:rsid w:val="3961212F"/>
    <w:rsid w:val="3A83350C"/>
    <w:rsid w:val="3AA627C7"/>
    <w:rsid w:val="3B5051DE"/>
    <w:rsid w:val="3C076FD2"/>
    <w:rsid w:val="3C7B444B"/>
    <w:rsid w:val="3CCF6954"/>
    <w:rsid w:val="3CD81D5F"/>
    <w:rsid w:val="3D487517"/>
    <w:rsid w:val="3D644C0E"/>
    <w:rsid w:val="3D8B5E36"/>
    <w:rsid w:val="3DAF01C0"/>
    <w:rsid w:val="3DBD2D59"/>
    <w:rsid w:val="3E303FBC"/>
    <w:rsid w:val="3E355E9B"/>
    <w:rsid w:val="3F235BB1"/>
    <w:rsid w:val="3F4C3465"/>
    <w:rsid w:val="3F9C3DEF"/>
    <w:rsid w:val="3FB347DC"/>
    <w:rsid w:val="3FC1651A"/>
    <w:rsid w:val="40985685"/>
    <w:rsid w:val="40C66554"/>
    <w:rsid w:val="40F80D81"/>
    <w:rsid w:val="413B024B"/>
    <w:rsid w:val="416702DC"/>
    <w:rsid w:val="41AB1CCA"/>
    <w:rsid w:val="41AE0A50"/>
    <w:rsid w:val="41C218EF"/>
    <w:rsid w:val="41CC21FF"/>
    <w:rsid w:val="42DD58BF"/>
    <w:rsid w:val="431514A3"/>
    <w:rsid w:val="435D1690"/>
    <w:rsid w:val="43C967C1"/>
    <w:rsid w:val="44410A09"/>
    <w:rsid w:val="4469539F"/>
    <w:rsid w:val="44B86697"/>
    <w:rsid w:val="454724B5"/>
    <w:rsid w:val="45C168FC"/>
    <w:rsid w:val="4645112F"/>
    <w:rsid w:val="4649335D"/>
    <w:rsid w:val="46DB2AEC"/>
    <w:rsid w:val="470D43A0"/>
    <w:rsid w:val="478E39F4"/>
    <w:rsid w:val="47B0742C"/>
    <w:rsid w:val="48645B9B"/>
    <w:rsid w:val="48765EF0"/>
    <w:rsid w:val="48986389"/>
    <w:rsid w:val="48CB0E7D"/>
    <w:rsid w:val="491A4480"/>
    <w:rsid w:val="495751DE"/>
    <w:rsid w:val="49CC52F3"/>
    <w:rsid w:val="4A287AB5"/>
    <w:rsid w:val="4A751F9B"/>
    <w:rsid w:val="4AB30D1E"/>
    <w:rsid w:val="4ADB665F"/>
    <w:rsid w:val="4C082549"/>
    <w:rsid w:val="4C2020DB"/>
    <w:rsid w:val="4C711F79"/>
    <w:rsid w:val="4C9F17C3"/>
    <w:rsid w:val="4D605FFE"/>
    <w:rsid w:val="4D731EC8"/>
    <w:rsid w:val="4DC1731C"/>
    <w:rsid w:val="4E0A4298"/>
    <w:rsid w:val="4E16494B"/>
    <w:rsid w:val="4E7E67D5"/>
    <w:rsid w:val="4EA571F2"/>
    <w:rsid w:val="4EAF2828"/>
    <w:rsid w:val="4ED2045E"/>
    <w:rsid w:val="4F4F5829"/>
    <w:rsid w:val="502A1D14"/>
    <w:rsid w:val="50914F3C"/>
    <w:rsid w:val="50F129D7"/>
    <w:rsid w:val="50F93666"/>
    <w:rsid w:val="51124210"/>
    <w:rsid w:val="51A33AFF"/>
    <w:rsid w:val="51C67537"/>
    <w:rsid w:val="52C164D5"/>
    <w:rsid w:val="52E001AC"/>
    <w:rsid w:val="53CB19F1"/>
    <w:rsid w:val="53FF14E6"/>
    <w:rsid w:val="545F13F9"/>
    <w:rsid w:val="54D21738"/>
    <w:rsid w:val="54DC4C6B"/>
    <w:rsid w:val="56685052"/>
    <w:rsid w:val="56D51E02"/>
    <w:rsid w:val="56DA69FE"/>
    <w:rsid w:val="56E77B1E"/>
    <w:rsid w:val="57632DBD"/>
    <w:rsid w:val="578754A9"/>
    <w:rsid w:val="57B204EC"/>
    <w:rsid w:val="58350AC5"/>
    <w:rsid w:val="5869423D"/>
    <w:rsid w:val="58D21C48"/>
    <w:rsid w:val="58DB6CD4"/>
    <w:rsid w:val="58E73F13"/>
    <w:rsid w:val="59553AD8"/>
    <w:rsid w:val="597C465F"/>
    <w:rsid w:val="59BB6342"/>
    <w:rsid w:val="59EB2715"/>
    <w:rsid w:val="5A325088"/>
    <w:rsid w:val="5A3D6C9C"/>
    <w:rsid w:val="5A731374"/>
    <w:rsid w:val="5A95732A"/>
    <w:rsid w:val="5B355BAF"/>
    <w:rsid w:val="5B8930BB"/>
    <w:rsid w:val="5B9B465A"/>
    <w:rsid w:val="5BF13D64"/>
    <w:rsid w:val="5C050051"/>
    <w:rsid w:val="5CF36FF6"/>
    <w:rsid w:val="5D9C5A8F"/>
    <w:rsid w:val="5DCC2370"/>
    <w:rsid w:val="5DF57BA3"/>
    <w:rsid w:val="5EB635F2"/>
    <w:rsid w:val="5F28482B"/>
    <w:rsid w:val="5F5778F8"/>
    <w:rsid w:val="5F6E2DA1"/>
    <w:rsid w:val="606A3A3C"/>
    <w:rsid w:val="60A2791B"/>
    <w:rsid w:val="60CA77DA"/>
    <w:rsid w:val="61130ED3"/>
    <w:rsid w:val="61786679"/>
    <w:rsid w:val="61EA56B3"/>
    <w:rsid w:val="6206395E"/>
    <w:rsid w:val="6284202E"/>
    <w:rsid w:val="62EC0759"/>
    <w:rsid w:val="63894090"/>
    <w:rsid w:val="63C329BB"/>
    <w:rsid w:val="63E776F7"/>
    <w:rsid w:val="641A7B46"/>
    <w:rsid w:val="64E53D97"/>
    <w:rsid w:val="650A6555"/>
    <w:rsid w:val="651932EC"/>
    <w:rsid w:val="65270084"/>
    <w:rsid w:val="65827499"/>
    <w:rsid w:val="65873FC6"/>
    <w:rsid w:val="65954E34"/>
    <w:rsid w:val="65BE3A7A"/>
    <w:rsid w:val="65E207B7"/>
    <w:rsid w:val="66857FC0"/>
    <w:rsid w:val="66A53FC6"/>
    <w:rsid w:val="66D1483C"/>
    <w:rsid w:val="67B01CAC"/>
    <w:rsid w:val="6893229E"/>
    <w:rsid w:val="68C078EA"/>
    <w:rsid w:val="6A401060"/>
    <w:rsid w:val="6A483EEE"/>
    <w:rsid w:val="6A6921D7"/>
    <w:rsid w:val="6A7C1DBF"/>
    <w:rsid w:val="6AED6BFB"/>
    <w:rsid w:val="6B464D0B"/>
    <w:rsid w:val="6B7A5565"/>
    <w:rsid w:val="6BBA2ACB"/>
    <w:rsid w:val="6BC71DE1"/>
    <w:rsid w:val="6C2C1B05"/>
    <w:rsid w:val="6C442A2F"/>
    <w:rsid w:val="6CCA0D52"/>
    <w:rsid w:val="6D3E4E45"/>
    <w:rsid w:val="6F1063C6"/>
    <w:rsid w:val="6F1F1BA3"/>
    <w:rsid w:val="6F500026"/>
    <w:rsid w:val="6F614ECB"/>
    <w:rsid w:val="6FAF4C4A"/>
    <w:rsid w:val="6FDB6D93"/>
    <w:rsid w:val="6FDD2296"/>
    <w:rsid w:val="7028122A"/>
    <w:rsid w:val="705A1860"/>
    <w:rsid w:val="7084648B"/>
    <w:rsid w:val="70A05857"/>
    <w:rsid w:val="70BA6401"/>
    <w:rsid w:val="71B72FDB"/>
    <w:rsid w:val="71C468B3"/>
    <w:rsid w:val="72A95C2C"/>
    <w:rsid w:val="73A070BE"/>
    <w:rsid w:val="73D62E1B"/>
    <w:rsid w:val="740C41EF"/>
    <w:rsid w:val="74D8263E"/>
    <w:rsid w:val="75024B07"/>
    <w:rsid w:val="756722AD"/>
    <w:rsid w:val="759B5BFF"/>
    <w:rsid w:val="75B15BA4"/>
    <w:rsid w:val="760A7538"/>
    <w:rsid w:val="763E6A8D"/>
    <w:rsid w:val="764C3824"/>
    <w:rsid w:val="771C4DF6"/>
    <w:rsid w:val="772E6E9E"/>
    <w:rsid w:val="77835A9F"/>
    <w:rsid w:val="779E40CB"/>
    <w:rsid w:val="77A22AD1"/>
    <w:rsid w:val="77C05904"/>
    <w:rsid w:val="77ED2F50"/>
    <w:rsid w:val="78BF6A56"/>
    <w:rsid w:val="793A736F"/>
    <w:rsid w:val="798442EB"/>
    <w:rsid w:val="799B610F"/>
    <w:rsid w:val="79B90CDC"/>
    <w:rsid w:val="7A1F66E8"/>
    <w:rsid w:val="7A3F6C1D"/>
    <w:rsid w:val="7BA8488E"/>
    <w:rsid w:val="7C000DFC"/>
    <w:rsid w:val="7C6E1430"/>
    <w:rsid w:val="7D564FB1"/>
    <w:rsid w:val="7DD31FFC"/>
    <w:rsid w:val="7DF314B1"/>
    <w:rsid w:val="7DFD53BF"/>
    <w:rsid w:val="7E4D5A82"/>
    <w:rsid w:val="7EAA67DC"/>
    <w:rsid w:val="7EAD2FE4"/>
    <w:rsid w:val="7F8C6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3">
    <w:name w:val="Normal Indent"/>
    <w:basedOn w:val="1"/>
    <w:unhideWhenUsed/>
    <w:qFormat/>
    <w:uiPriority w:val="0"/>
    <w:pPr>
      <w:ind w:firstLine="420" w:firstLineChars="200"/>
    </w:pPr>
    <w:rPr>
      <w:rFonts w:ascii="Calibri" w:hAnsi="Calibri"/>
    </w:rPr>
  </w:style>
  <w:style w:type="paragraph" w:styleId="4">
    <w:name w:val="Body Text"/>
    <w:basedOn w:val="1"/>
    <w:qFormat/>
    <w:uiPriority w:val="0"/>
    <w:pPr>
      <w:widowControl w:val="0"/>
      <w:adjustRightInd w:val="0"/>
      <w:spacing w:before="100" w:after="100" w:afterLines="0" w:afterAutospacing="0" w:line="300" w:lineRule="auto"/>
      <w:ind w:firstLine="1044" w:firstLineChars="200"/>
      <w:jc w:val="both"/>
    </w:pPr>
    <w:rPr>
      <w:rFonts w:ascii="Times New Roman" w:hAnsi="Times New Roman" w:eastAsia="宋体" w:cs="Times New Roman"/>
      <w:kern w:val="2"/>
      <w:sz w:val="24"/>
      <w:szCs w:val="24"/>
      <w:lang w:bidi="ar-SA"/>
    </w:rPr>
  </w:style>
  <w:style w:type="paragraph" w:styleId="5">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eastAsia="宋体" w:cs="Times New Roman"/>
      <w:sz w:val="24"/>
      <w:szCs w:val="24"/>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basedOn w:val="9"/>
    <w:qFormat/>
    <w:uiPriority w:val="0"/>
    <w:rPr>
      <w:b/>
    </w:rPr>
  </w:style>
  <w:style w:type="character" w:styleId="11">
    <w:name w:val="Hyperlink"/>
    <w:basedOn w:val="9"/>
    <w:qFormat/>
    <w:uiPriority w:val="0"/>
    <w:rPr>
      <w:color w:val="0000FF"/>
      <w:u w:val="single"/>
    </w:rPr>
  </w:style>
  <w:style w:type="paragraph" w:customStyle="1" w:styleId="12">
    <w:name w:val="Body text|1"/>
    <w:basedOn w:val="1"/>
    <w:unhideWhenUsed/>
    <w:qFormat/>
    <w:uiPriority w:val="0"/>
    <w:pPr>
      <w:spacing w:beforeLines="0" w:afterLines="0" w:line="408" w:lineRule="auto"/>
      <w:ind w:firstLine="400"/>
    </w:pPr>
    <w:rPr>
      <w:rFonts w:hint="eastAsia" w:ascii="宋体" w:hAnsi="宋体" w:cs="宋体"/>
      <w:sz w:val="30"/>
      <w:szCs w:val="3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1108</Words>
  <Characters>1168</Characters>
  <Lines>0</Lines>
  <Paragraphs>0</Paragraphs>
  <TotalTime>1</TotalTime>
  <ScaleCrop>false</ScaleCrop>
  <LinksUpToDate>false</LinksUpToDate>
  <CharactersWithSpaces>1178</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2025-05-15T01:46:00Z</dcterms:created>
  <dc:creator>106569</dc:creator>
  <cp:lastModifiedBy>殷</cp:lastModifiedBy>
  <cp:lastPrinted>2026-03-26T03:27:00Z</cp:lastPrinted>
  <dcterms:modified xsi:type="dcterms:W3CDTF">2026-07-03T02:45:43Z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2978225DD0F64AD6BE11CFB5519C3E77</vt:lpwstr>
  </property>
  <property fmtid="{D5CDD505-2E9C-101B-9397-08002B2CF9AE}" pid="4" name="KSOTemplateDocerSaveRecord">
    <vt:lpwstr>eyJoZGlkIjoiZWY5OTIyNzBjNzQ2ODEwNjZkNTBkMjI0MWJkZWFmMzIiLCJ1c2VySWQiOiI0Mjc3NzE1NjIifQ==</vt:lpwstr>
  </property>
</Properties>
</file>