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85A68" w14:textId="5479F23A" w:rsidR="00244912" w:rsidRDefault="00174170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cs="黑体" w:hint="default"/>
          <w:b w:val="0"/>
          <w:bCs w:val="0"/>
          <w:sz w:val="36"/>
          <w:szCs w:val="36"/>
        </w:rPr>
      </w:pPr>
      <w:r>
        <w:rPr>
          <w:rFonts w:ascii="黑体" w:eastAsia="黑体" w:hAnsi="黑体" w:cs="黑体"/>
          <w:b w:val="0"/>
          <w:bCs w:val="0"/>
          <w:sz w:val="36"/>
          <w:szCs w:val="36"/>
        </w:rPr>
        <w:t>ISO管理体系认证服务</w:t>
      </w:r>
      <w:r w:rsidR="00DF5F2A">
        <w:rPr>
          <w:rFonts w:ascii="黑体" w:eastAsia="黑体" w:hAnsi="黑体" w:cs="黑体"/>
          <w:b w:val="0"/>
          <w:bCs w:val="0"/>
          <w:sz w:val="36"/>
          <w:szCs w:val="36"/>
        </w:rPr>
        <w:t>技术</w:t>
      </w:r>
      <w:r>
        <w:rPr>
          <w:rFonts w:ascii="黑体" w:eastAsia="黑体" w:hAnsi="黑体" w:cs="黑体"/>
          <w:b w:val="0"/>
          <w:bCs w:val="0"/>
          <w:sz w:val="36"/>
          <w:szCs w:val="36"/>
        </w:rPr>
        <w:t>任务书</w:t>
      </w:r>
    </w:p>
    <w:p w14:paraId="51EB33A9" w14:textId="77777777" w:rsidR="00244912" w:rsidRDefault="00244912">
      <w:pPr>
        <w:jc w:val="center"/>
      </w:pPr>
    </w:p>
    <w:p w14:paraId="0EAF8DF8" w14:textId="77777777" w:rsidR="00244912" w:rsidRDefault="00174170">
      <w:pPr>
        <w:pStyle w:val="2"/>
        <w:widowControl/>
        <w:spacing w:beforeAutospacing="0" w:afterAutospacing="0" w:line="360" w:lineRule="auto"/>
        <w:jc w:val="both"/>
        <w:rPr>
          <w:rFonts w:asciiTheme="minorEastAsia" w:eastAsiaTheme="minorEastAsia" w:hAnsiTheme="minorEastAsia" w:cstheme="minorEastAsia" w:hint="default"/>
          <w:b w:val="0"/>
          <w:bCs w:val="0"/>
          <w:sz w:val="21"/>
          <w:szCs w:val="21"/>
        </w:rPr>
      </w:pPr>
      <w:r>
        <w:rPr>
          <w:rFonts w:ascii="黑体" w:eastAsia="黑体" w:hAnsi="黑体" w:cs="黑体"/>
          <w:b w:val="0"/>
          <w:bCs w:val="0"/>
          <w:sz w:val="21"/>
          <w:szCs w:val="21"/>
          <w:lang w:bidi="ar"/>
        </w:rPr>
        <w:t>一、</w:t>
      </w:r>
      <w:r>
        <w:rPr>
          <w:rFonts w:ascii="黑体" w:eastAsia="黑体" w:hAnsi="黑体" w:cs="黑体"/>
          <w:b w:val="0"/>
          <w:bCs w:val="0"/>
          <w:sz w:val="21"/>
          <w:szCs w:val="21"/>
        </w:rPr>
        <w:t>基本信息</w:t>
      </w:r>
    </w:p>
    <w:p w14:paraId="59DBFB89" w14:textId="77777777" w:rsidR="00244912" w:rsidRDefault="00174170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>
        <w:rPr>
          <w:rStyle w:val="a5"/>
          <w:rFonts w:asciiTheme="minorEastAsia" w:hAnsiTheme="minorEastAsia" w:cstheme="minorEastAsia" w:hint="eastAsia"/>
          <w:b w:val="0"/>
          <w:szCs w:val="21"/>
        </w:rPr>
        <w:t>1.采购项目</w:t>
      </w:r>
      <w:r>
        <w:rPr>
          <w:rFonts w:asciiTheme="minorEastAsia" w:hAnsiTheme="minorEastAsia" w:cstheme="minorEastAsia" w:hint="eastAsia"/>
          <w:szCs w:val="21"/>
        </w:rPr>
        <w:t>：ISO管理体系认证服务招标</w:t>
      </w:r>
    </w:p>
    <w:p w14:paraId="355A2291" w14:textId="77777777" w:rsidR="00244912" w:rsidRDefault="00174170">
      <w:pPr>
        <w:spacing w:line="360" w:lineRule="auto"/>
        <w:ind w:firstLineChars="200" w:firstLine="420"/>
        <w:rPr>
          <w:rStyle w:val="a5"/>
          <w:rFonts w:asciiTheme="minorEastAsia" w:hAnsiTheme="minorEastAsia" w:cstheme="minorEastAsia"/>
          <w:b w:val="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2.</w:t>
      </w:r>
      <w:r>
        <w:rPr>
          <w:rStyle w:val="a5"/>
          <w:rFonts w:asciiTheme="minorEastAsia" w:hAnsiTheme="minorEastAsia" w:cstheme="minorEastAsia" w:hint="eastAsia"/>
          <w:b w:val="0"/>
          <w:szCs w:val="21"/>
        </w:rPr>
        <w:t>采购单位：广东南粤建筑工程有限公司</w:t>
      </w:r>
    </w:p>
    <w:p w14:paraId="5F3ACB83" w14:textId="08902F76" w:rsidR="00244912" w:rsidRDefault="00443114">
      <w:pPr>
        <w:spacing w:line="360" w:lineRule="auto"/>
        <w:ind w:firstLineChars="200" w:firstLine="420"/>
        <w:rPr>
          <w:rStyle w:val="a5"/>
          <w:rFonts w:asciiTheme="minorEastAsia" w:hAnsiTheme="minorEastAsia" w:cstheme="minorEastAsia"/>
          <w:b w:val="0"/>
          <w:szCs w:val="21"/>
        </w:rPr>
      </w:pPr>
      <w:r>
        <w:rPr>
          <w:rStyle w:val="a5"/>
          <w:rFonts w:asciiTheme="minorEastAsia" w:hAnsiTheme="minorEastAsia" w:cstheme="minorEastAsia" w:hint="eastAsia"/>
          <w:b w:val="0"/>
          <w:szCs w:val="21"/>
        </w:rPr>
        <w:t>3</w:t>
      </w:r>
      <w:r w:rsidR="00174170">
        <w:rPr>
          <w:rStyle w:val="a5"/>
          <w:rFonts w:asciiTheme="minorEastAsia" w:hAnsiTheme="minorEastAsia" w:cstheme="minorEastAsia" w:hint="eastAsia"/>
          <w:b w:val="0"/>
          <w:szCs w:val="21"/>
        </w:rPr>
        <w:t>.服务地点：珠海市香洲区</w:t>
      </w:r>
    </w:p>
    <w:p w14:paraId="6FE6E97C" w14:textId="77777777" w:rsidR="00244912" w:rsidRDefault="00174170">
      <w:pPr>
        <w:pStyle w:val="2"/>
        <w:widowControl/>
        <w:spacing w:beforeAutospacing="0" w:afterAutospacing="0" w:line="360" w:lineRule="auto"/>
        <w:jc w:val="both"/>
        <w:rPr>
          <w:rFonts w:asciiTheme="minorEastAsia" w:eastAsiaTheme="minorEastAsia" w:hAnsiTheme="minorEastAsia" w:cstheme="minorEastAsia" w:hint="default"/>
          <w:b w:val="0"/>
          <w:bCs w:val="0"/>
          <w:sz w:val="21"/>
          <w:szCs w:val="21"/>
        </w:rPr>
      </w:pPr>
      <w:r>
        <w:rPr>
          <w:rFonts w:ascii="黑体" w:eastAsia="黑体" w:hAnsi="黑体" w:cs="黑体"/>
          <w:b w:val="0"/>
          <w:bCs w:val="0"/>
          <w:sz w:val="21"/>
          <w:szCs w:val="21"/>
          <w:lang w:bidi="ar"/>
        </w:rPr>
        <w:t>二、认证体系范围</w:t>
      </w:r>
      <w:r>
        <w:rPr>
          <w:rFonts w:asciiTheme="minorEastAsia" w:eastAsiaTheme="minorEastAsia" w:hAnsiTheme="minorEastAsia" w:cstheme="minorEastAsia"/>
          <w:b w:val="0"/>
          <w:bCs w:val="0"/>
          <w:sz w:val="21"/>
          <w:szCs w:val="21"/>
        </w:rPr>
        <w:t xml:space="preserve"> </w:t>
      </w:r>
    </w:p>
    <w:tbl>
      <w:tblPr>
        <w:tblStyle w:val="a4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1405"/>
        <w:gridCol w:w="2879"/>
        <w:gridCol w:w="1160"/>
        <w:gridCol w:w="1020"/>
        <w:gridCol w:w="1092"/>
        <w:gridCol w:w="961"/>
      </w:tblGrid>
      <w:tr w:rsidR="00244912" w14:paraId="0AFAC41B" w14:textId="77777777">
        <w:trPr>
          <w:trHeight w:val="405"/>
          <w:jc w:val="center"/>
        </w:trPr>
        <w:tc>
          <w:tcPr>
            <w:tcW w:w="824" w:type="pct"/>
            <w:vAlign w:val="center"/>
          </w:tcPr>
          <w:p w14:paraId="778A8577" w14:textId="77777777" w:rsidR="00244912" w:rsidRDefault="00174170">
            <w:pPr>
              <w:pStyle w:val="a3"/>
              <w:widowControl/>
              <w:spacing w:beforeAutospacing="0" w:afterAutospacing="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kern w:val="2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kern w:val="2"/>
                <w:sz w:val="18"/>
                <w:szCs w:val="18"/>
              </w:rPr>
              <w:t>管理体系类型</w:t>
            </w:r>
          </w:p>
        </w:tc>
        <w:tc>
          <w:tcPr>
            <w:tcW w:w="1689" w:type="pct"/>
            <w:vAlign w:val="center"/>
          </w:tcPr>
          <w:p w14:paraId="40D4CFFE" w14:textId="77777777" w:rsidR="00244912" w:rsidRDefault="00174170">
            <w:pPr>
              <w:pStyle w:val="a3"/>
              <w:widowControl/>
              <w:spacing w:beforeAutospacing="0" w:afterAutospacing="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kern w:val="2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kern w:val="2"/>
                <w:sz w:val="18"/>
                <w:szCs w:val="18"/>
              </w:rPr>
              <w:t>认证标准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0AD9DC57" w14:textId="77777777" w:rsidR="00244912" w:rsidRDefault="00174170">
            <w:pPr>
              <w:spacing w:before="120" w:after="12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认可标志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9FA958F" w14:textId="77777777" w:rsidR="00244912" w:rsidRDefault="00174170">
            <w:pPr>
              <w:spacing w:before="120" w:after="12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申请类型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0D67E4D" w14:textId="77777777" w:rsidR="00244912" w:rsidRDefault="00174170">
            <w:pPr>
              <w:spacing w:before="120" w:after="12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中文证书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F4AEFAA" w14:textId="77777777" w:rsidR="00244912" w:rsidRDefault="00174170">
            <w:pPr>
              <w:spacing w:before="120" w:after="120"/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英文证书</w:t>
            </w:r>
          </w:p>
        </w:tc>
      </w:tr>
      <w:tr w:rsidR="00244912" w14:paraId="1DDF4267" w14:textId="77777777">
        <w:trPr>
          <w:jc w:val="center"/>
        </w:trPr>
        <w:tc>
          <w:tcPr>
            <w:tcW w:w="824" w:type="pct"/>
            <w:vAlign w:val="center"/>
          </w:tcPr>
          <w:p w14:paraId="6C3CE49E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建筑质量</w:t>
            </w:r>
          </w:p>
        </w:tc>
        <w:tc>
          <w:tcPr>
            <w:tcW w:w="1689" w:type="pct"/>
            <w:vAlign w:val="center"/>
          </w:tcPr>
          <w:p w14:paraId="21B259EB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GB/T19001-2016/ISO9001：2015</w:t>
            </w:r>
          </w:p>
          <w:p w14:paraId="7D0E4E77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GB/T50430- 2017</w:t>
            </w:r>
          </w:p>
        </w:tc>
        <w:tc>
          <w:tcPr>
            <w:tcW w:w="680" w:type="pct"/>
            <w:vAlign w:val="center"/>
          </w:tcPr>
          <w:p w14:paraId="43D5CA36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CNAS</w:t>
            </w:r>
          </w:p>
        </w:tc>
        <w:tc>
          <w:tcPr>
            <w:tcW w:w="599" w:type="pct"/>
            <w:vAlign w:val="center"/>
          </w:tcPr>
          <w:p w14:paraId="1F792CBC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再认证</w:t>
            </w:r>
          </w:p>
        </w:tc>
        <w:tc>
          <w:tcPr>
            <w:tcW w:w="640" w:type="pct"/>
            <w:vAlign w:val="center"/>
          </w:tcPr>
          <w:p w14:paraId="5FD96003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564" w:type="pct"/>
            <w:vAlign w:val="center"/>
          </w:tcPr>
          <w:p w14:paraId="17995B9E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</w:tr>
      <w:tr w:rsidR="00244912" w14:paraId="6EA350F2" w14:textId="77777777">
        <w:trPr>
          <w:jc w:val="center"/>
        </w:trPr>
        <w:tc>
          <w:tcPr>
            <w:tcW w:w="824" w:type="pct"/>
            <w:vAlign w:val="center"/>
          </w:tcPr>
          <w:p w14:paraId="786B2353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环境</w:t>
            </w:r>
          </w:p>
        </w:tc>
        <w:tc>
          <w:tcPr>
            <w:tcW w:w="1689" w:type="pct"/>
            <w:vAlign w:val="center"/>
          </w:tcPr>
          <w:p w14:paraId="530ADB34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GB/T 24001-2016/ISO 14001:2015</w:t>
            </w:r>
          </w:p>
        </w:tc>
        <w:tc>
          <w:tcPr>
            <w:tcW w:w="680" w:type="pct"/>
            <w:vAlign w:val="center"/>
          </w:tcPr>
          <w:p w14:paraId="24DD408E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CNAS</w:t>
            </w:r>
          </w:p>
        </w:tc>
        <w:tc>
          <w:tcPr>
            <w:tcW w:w="599" w:type="pct"/>
            <w:vAlign w:val="center"/>
          </w:tcPr>
          <w:p w14:paraId="2BA2344D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再认证</w:t>
            </w:r>
          </w:p>
        </w:tc>
        <w:tc>
          <w:tcPr>
            <w:tcW w:w="640" w:type="pct"/>
            <w:vAlign w:val="center"/>
          </w:tcPr>
          <w:p w14:paraId="6F235D48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564" w:type="pct"/>
            <w:vAlign w:val="center"/>
          </w:tcPr>
          <w:p w14:paraId="47436CFB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</w:tr>
      <w:tr w:rsidR="00244912" w14:paraId="6FCA2BCE" w14:textId="77777777">
        <w:trPr>
          <w:jc w:val="center"/>
        </w:trPr>
        <w:tc>
          <w:tcPr>
            <w:tcW w:w="824" w:type="pct"/>
            <w:vAlign w:val="center"/>
          </w:tcPr>
          <w:p w14:paraId="76DBAB43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职业健康安全</w:t>
            </w:r>
          </w:p>
        </w:tc>
        <w:tc>
          <w:tcPr>
            <w:tcW w:w="1689" w:type="pct"/>
            <w:vAlign w:val="center"/>
          </w:tcPr>
          <w:p w14:paraId="206E049B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GB/T 45001-2020/ISO 45001:2018</w:t>
            </w:r>
          </w:p>
        </w:tc>
        <w:tc>
          <w:tcPr>
            <w:tcW w:w="680" w:type="pct"/>
            <w:vAlign w:val="center"/>
          </w:tcPr>
          <w:p w14:paraId="2876B3C1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CNAS</w:t>
            </w:r>
          </w:p>
        </w:tc>
        <w:tc>
          <w:tcPr>
            <w:tcW w:w="599" w:type="pct"/>
            <w:vAlign w:val="center"/>
          </w:tcPr>
          <w:p w14:paraId="2A6E5285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再认证</w:t>
            </w:r>
          </w:p>
        </w:tc>
        <w:tc>
          <w:tcPr>
            <w:tcW w:w="640" w:type="pct"/>
            <w:vAlign w:val="center"/>
          </w:tcPr>
          <w:p w14:paraId="63E6FAB7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564" w:type="pct"/>
            <w:vAlign w:val="center"/>
          </w:tcPr>
          <w:p w14:paraId="65AF6899" w14:textId="77777777" w:rsidR="00244912" w:rsidRDefault="00174170">
            <w:pPr>
              <w:jc w:val="center"/>
              <w:rPr>
                <w:rStyle w:val="a5"/>
                <w:rFonts w:asciiTheme="minorEastAsia" w:eastAsia="宋体" w:hAnsiTheme="minorEastAsia" w:cstheme="minorEastAsia"/>
                <w:b w:val="0"/>
                <w:sz w:val="18"/>
                <w:szCs w:val="18"/>
              </w:rPr>
            </w:pPr>
            <w:r>
              <w:rPr>
                <w:rStyle w:val="a5"/>
                <w:rFonts w:asciiTheme="minorEastAsia" w:eastAsia="宋体" w:hAnsiTheme="minorEastAsia" w:cstheme="minorEastAsia" w:hint="eastAsia"/>
                <w:b w:val="0"/>
                <w:sz w:val="18"/>
                <w:szCs w:val="18"/>
              </w:rPr>
              <w:t>1</w:t>
            </w:r>
          </w:p>
        </w:tc>
      </w:tr>
    </w:tbl>
    <w:p w14:paraId="04F1EEE6" w14:textId="77777777" w:rsidR="00244912" w:rsidRDefault="00174170">
      <w:pPr>
        <w:pStyle w:val="2"/>
        <w:widowControl/>
        <w:spacing w:beforeAutospacing="0" w:afterAutospacing="0" w:line="360" w:lineRule="auto"/>
        <w:jc w:val="both"/>
        <w:rPr>
          <w:rFonts w:asciiTheme="minorEastAsia" w:eastAsiaTheme="minorEastAsia" w:hAnsiTheme="minorEastAsia" w:cstheme="minorEastAsia" w:hint="default"/>
          <w:b w:val="0"/>
          <w:bCs w:val="0"/>
          <w:sz w:val="21"/>
          <w:szCs w:val="21"/>
        </w:rPr>
      </w:pPr>
      <w:r>
        <w:rPr>
          <w:rFonts w:ascii="黑体" w:eastAsia="黑体" w:hAnsi="黑体" w:cs="黑体"/>
          <w:b w:val="0"/>
          <w:bCs w:val="0"/>
          <w:sz w:val="21"/>
          <w:szCs w:val="21"/>
          <w:lang w:bidi="ar"/>
        </w:rPr>
        <w:t>三、认证覆盖范围</w:t>
      </w:r>
    </w:p>
    <w:p w14:paraId="553A3B89" w14:textId="3B131EEE" w:rsidR="00244912" w:rsidRDefault="00443114" w:rsidP="00443114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u w:val="single"/>
        </w:rPr>
      </w:pPr>
      <w:r w:rsidRPr="00443114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u w:val="single"/>
        </w:rPr>
        <w:t>建筑工程施工总承包壹级、市政公用工程施工总承包壹级、公路工程施工总承包二级、地基基础工程专业承包二级、机电工程施工总承包贰级、建筑机电安装工程专业承包壹级、建筑装修装饰工程专业承包壹级。</w:t>
      </w:r>
      <w:r w:rsidR="00174170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u w:val="single"/>
        </w:rPr>
        <w:t>（</w:t>
      </w:r>
      <w:r w:rsidR="00174170"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实际认证范围以每次审核前统一协商确定</w:t>
      </w:r>
      <w:r w:rsidR="00174170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u w:val="single"/>
        </w:rPr>
        <w:t>）。</w:t>
      </w:r>
    </w:p>
    <w:p w14:paraId="31268419" w14:textId="77777777" w:rsidR="00244912" w:rsidRDefault="00174170">
      <w:pPr>
        <w:pStyle w:val="2"/>
        <w:widowControl/>
        <w:spacing w:beforeAutospacing="0" w:afterAutospacing="0" w:line="360" w:lineRule="auto"/>
        <w:jc w:val="both"/>
        <w:rPr>
          <w:rFonts w:asciiTheme="minorEastAsia" w:eastAsiaTheme="minorEastAsia" w:hAnsiTheme="minorEastAsia" w:cstheme="minorEastAsia" w:hint="default"/>
          <w:b w:val="0"/>
          <w:bCs w:val="0"/>
          <w:sz w:val="21"/>
          <w:szCs w:val="21"/>
        </w:rPr>
      </w:pPr>
      <w:r>
        <w:rPr>
          <w:rFonts w:ascii="黑体" w:eastAsia="黑体" w:hAnsi="黑体" w:cs="黑体"/>
          <w:b w:val="0"/>
          <w:bCs w:val="0"/>
          <w:sz w:val="21"/>
          <w:szCs w:val="21"/>
          <w:lang w:bidi="ar"/>
        </w:rPr>
        <w:t>四、认证服务周期</w:t>
      </w:r>
    </w:p>
    <w:p w14:paraId="67A5DBC8" w14:textId="2798E6BA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u w:val="single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u w:val="single"/>
        </w:rPr>
        <w:t>自认证合同签订之日起，至认证证书有效期届满且两次年度监督审核全部完成之日止，该合同有效期为三年（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注：本次再认证服务须在2026年8月2</w:t>
      </w:r>
      <w:r w:rsidR="00267321"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4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日前完成，且须在2026年</w:t>
      </w:r>
      <w:r w:rsidR="00267321"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8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月</w:t>
      </w:r>
      <w:r w:rsidR="00267321"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28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  <w:u w:val="single"/>
        </w:rPr>
        <w:t>日前出具认证证书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u w:val="single"/>
        </w:rPr>
        <w:t>）。</w:t>
      </w:r>
    </w:p>
    <w:p w14:paraId="2DD4ED93" w14:textId="77777777" w:rsidR="00244912" w:rsidRDefault="00174170">
      <w:pPr>
        <w:pStyle w:val="2"/>
        <w:widowControl/>
        <w:spacing w:beforeAutospacing="0" w:afterAutospacing="0" w:line="360" w:lineRule="auto"/>
        <w:jc w:val="both"/>
        <w:rPr>
          <w:rFonts w:asciiTheme="minorEastAsia" w:eastAsiaTheme="minorEastAsia" w:hAnsiTheme="minorEastAsia" w:cstheme="minorEastAsia" w:hint="default"/>
          <w:b w:val="0"/>
          <w:bCs w:val="0"/>
          <w:sz w:val="21"/>
          <w:szCs w:val="21"/>
        </w:rPr>
      </w:pPr>
      <w:r>
        <w:rPr>
          <w:rFonts w:ascii="黑体" w:eastAsia="黑体" w:hAnsi="黑体" w:cs="黑体"/>
          <w:b w:val="0"/>
          <w:bCs w:val="0"/>
          <w:sz w:val="21"/>
          <w:szCs w:val="21"/>
          <w:lang w:bidi="ar"/>
        </w:rPr>
        <w:t>五、认证服务内容</w:t>
      </w:r>
    </w:p>
    <w:p w14:paraId="0C42B143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1.在服务周期内，服务单位应按照认证规则的要求，为采购单位建立认证周期内的审核方案，包括再认证审核、两次年度监督审核。</w:t>
      </w:r>
    </w:p>
    <w:p w14:paraId="666E5A6D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2.标准审核方案具体如下：</w:t>
      </w:r>
    </w:p>
    <w:p w14:paraId="0211EE3D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（1）在每次审核前至少30个工作日，服务单位应提前与采购单位ISO认证工作统筹部门（以下简称“统筹部门”）对接，明确本次审核专家组成员；</w:t>
      </w:r>
    </w:p>
    <w:p w14:paraId="307ACD46" w14:textId="03906E5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2）在每次审核前至少14个工作日，本次审核专家组应对我司现有ISO管理体系运行状况进行全面诊断，识别与最新标准要求的差距，形成《体系问题分析清单》，并指导统筹部门对现有ISO管理体系、其它必要资料所存在的问题进行修改，确保在正式审核前体系优化完毕、运行流畅无纰漏。</w:t>
      </w:r>
      <w:bookmarkStart w:id="0" w:name="_GoBack"/>
      <w:bookmarkEnd w:id="0"/>
    </w:p>
    <w:p w14:paraId="14E93D4D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lastRenderedPageBreak/>
        <w:t>（3）在每次审核前至少5个工作日，要求统筹部门提供公司证件（含《安全生产许可证》《办公地址租赁合同》《营业执照》《资质证书》）、施工项目合同等必备资料，提供《临时多场所一览表》等表单供统筹小组填写待审施工项目，并给出具体的《监督审核计划表》。</w:t>
      </w:r>
    </w:p>
    <w:p w14:paraId="7B3A6EBB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（4）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</w:rPr>
        <w:t>再认证审核服务包括但不限于以下内容：</w:t>
      </w:r>
    </w:p>
    <w:p w14:paraId="40FCFD3D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1）按照国家认监委颁布的认证规则及CNAS认可要求，实施再认证审核（</w:t>
      </w:r>
      <w:proofErr w:type="gramStart"/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含文件</w:t>
      </w:r>
      <w:proofErr w:type="gramEnd"/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审查及现场审核）；</w:t>
      </w:r>
    </w:p>
    <w:p w14:paraId="7954D881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2）审核组组成须符合相关规定，审核员具备相应专业资质及建筑施工行业审核经验；</w:t>
      </w:r>
    </w:p>
    <w:p w14:paraId="0C2C9287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3）对审核中发现的不符合项，明确整改要求及时限，指导完成整改验证；</w:t>
      </w:r>
    </w:p>
    <w:p w14:paraId="0D967352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4）审核通过后颁发带有CNAS认可标志的中文、英文认证证书各一套；</w:t>
      </w:r>
    </w:p>
    <w:p w14:paraId="49C602EC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5）在认证机构官方网站及国家认证认可监管平台完成证书公示。</w:t>
      </w:r>
    </w:p>
    <w:p w14:paraId="436C31C7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（5）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</w:rPr>
        <w:t>两次年度监督审核服务包括但不限于以下内容：</w:t>
      </w:r>
    </w:p>
    <w:p w14:paraId="0A3A9C48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1）监督审核前的体系运行技术及资料完善指导服务；</w:t>
      </w:r>
    </w:p>
    <w:p w14:paraId="002909B8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2）指导更新当年度体系文件、内审资料、管理评审资料；</w:t>
      </w:r>
    </w:p>
    <w:p w14:paraId="57769DF5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3）实施年度监督文件审查及现场审核；</w:t>
      </w:r>
    </w:p>
    <w:p w14:paraId="41CC1F4B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4）不符合项整改指导与验证；</w:t>
      </w:r>
    </w:p>
    <w:p w14:paraId="2F4BDD6C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5）出具认证资格保持通知，保持证书持续有效；</w:t>
      </w:r>
    </w:p>
    <w:p w14:paraId="566CFC53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6）注：第一次监督审核应在再认证证书签发之日起12个月内完成，第二次监督审核间隔不超过12个月，每个日历年内至少一次审核。</w:t>
      </w:r>
    </w:p>
    <w:p w14:paraId="7E96BD11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（6）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</w:rPr>
        <w:t>其它日常服务包括但不限于以下内容：</w:t>
      </w:r>
    </w:p>
    <w:p w14:paraId="65DAFC9A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1）提供日常体系运行咨询答疑服务；</w:t>
      </w:r>
    </w:p>
    <w:p w14:paraId="68147071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2）遇国家政策、标准更新时，及时告知并指导体系调整；</w:t>
      </w:r>
    </w:p>
    <w:p w14:paraId="5B4AA975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3）协助应对认证监管部门的监督检查、见证评审；</w:t>
      </w:r>
    </w:p>
    <w:p w14:paraId="5A3A1C36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4）证书信息变更（如公司名称、地址、范围变更等）的协助办理。</w:t>
      </w:r>
    </w:p>
    <w:p w14:paraId="08C5CC05" w14:textId="77777777" w:rsidR="00244912" w:rsidRDefault="00174170">
      <w:pPr>
        <w:pStyle w:val="a3"/>
        <w:widowControl/>
        <w:spacing w:beforeAutospacing="0" w:afterAutospacing="0" w:line="360" w:lineRule="auto"/>
        <w:jc w:val="both"/>
        <w:rPr>
          <w:rFonts w:ascii="黑体" w:eastAsia="黑体" w:hAnsi="黑体" w:cs="黑体"/>
          <w:sz w:val="21"/>
          <w:szCs w:val="21"/>
          <w:lang w:bidi="ar"/>
        </w:rPr>
      </w:pPr>
      <w:r>
        <w:rPr>
          <w:rFonts w:ascii="黑体" w:eastAsia="黑体" w:hAnsi="黑体" w:cs="黑体" w:hint="eastAsia"/>
          <w:sz w:val="21"/>
          <w:szCs w:val="21"/>
          <w:lang w:bidi="ar"/>
        </w:rPr>
        <w:t>六、认证服务资质</w:t>
      </w:r>
    </w:p>
    <w:p w14:paraId="6AE0EC2F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（1）</w:t>
      </w:r>
      <w:r>
        <w:rPr>
          <w:rStyle w:val="a5"/>
          <w:rFonts w:asciiTheme="minorEastAsia" w:eastAsia="宋体" w:hAnsiTheme="minorEastAsia" w:cstheme="minorEastAsia"/>
          <w:bCs/>
          <w:kern w:val="2"/>
          <w:sz w:val="21"/>
          <w:szCs w:val="21"/>
        </w:rPr>
        <w:t>基本资质要求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</w:rPr>
        <w:t>：</w:t>
      </w:r>
    </w:p>
    <w:p w14:paraId="25F7DF84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1）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具有独立法人资格，能够独立承担民事责任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；</w:t>
      </w:r>
    </w:p>
    <w:p w14:paraId="34A957D5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2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）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须经</w:t>
      </w:r>
      <w:bookmarkStart w:id="1" w:name="OLE_LINK10"/>
      <w:bookmarkStart w:id="2" w:name="OLE_LINK11"/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国家认证认可监督管理委员会（CNCA）批准设立</w:t>
      </w:r>
      <w:bookmarkEnd w:id="1"/>
      <w:bookmarkEnd w:id="2"/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，持有有效的《认证机构批准书》，批准范围须涵盖质量管理体系、环境管理体系、职业健康安全管理体系认证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；</w:t>
      </w:r>
    </w:p>
    <w:p w14:paraId="7CBFF8BD" w14:textId="1E3333D9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lastRenderedPageBreak/>
        <w:t>3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）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须获得中国合格评定国家认可委员会（CNAS）认可，持有有效的《管理体系认证机构认可证书》，认可范围</w:t>
      </w:r>
      <w:r w:rsidR="00A4660F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应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覆盖上述三体系</w:t>
      </w:r>
      <w:r w:rsidR="00A4660F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，</w:t>
      </w:r>
      <w:r w:rsidR="00A4660F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且认证规则涵盖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建筑施工行业相关领域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；</w:t>
      </w:r>
    </w:p>
    <w:p w14:paraId="11178A0A" w14:textId="04FF8F19" w:rsidR="00244912" w:rsidRDefault="00C96036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4</w:t>
      </w:r>
      <w:r w:rsidR="00174170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）</w:t>
      </w:r>
      <w:r w:rsidR="00174170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近三年无重大违法违规记录，未被列入失信被执行人名单</w:t>
      </w:r>
      <w:r w:rsidR="00174170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。</w:t>
      </w:r>
    </w:p>
    <w:p w14:paraId="3E5FF76B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（2）</w:t>
      </w:r>
      <w:r>
        <w:rPr>
          <w:rStyle w:val="a5"/>
          <w:rFonts w:asciiTheme="minorEastAsia" w:eastAsia="宋体" w:hAnsiTheme="minorEastAsia" w:cstheme="minorEastAsia"/>
          <w:bCs/>
          <w:kern w:val="2"/>
          <w:sz w:val="21"/>
          <w:szCs w:val="21"/>
        </w:rPr>
        <w:t>技术服务能力要求</w:t>
      </w:r>
      <w:r>
        <w:rPr>
          <w:rStyle w:val="a5"/>
          <w:rFonts w:asciiTheme="minorEastAsia" w:eastAsia="宋体" w:hAnsiTheme="minorEastAsia" w:cstheme="minorEastAsia" w:hint="eastAsia"/>
          <w:bCs/>
          <w:kern w:val="2"/>
          <w:sz w:val="21"/>
          <w:szCs w:val="21"/>
        </w:rPr>
        <w:t>：</w:t>
      </w:r>
    </w:p>
    <w:p w14:paraId="6C38E38B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</w:pP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1）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拥有专业的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审核服务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团队，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审核员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具备相应的国家注册审核员资质或同等专业能力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，以及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建筑施工行业专业背景，熟悉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最新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规范要求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；</w:t>
      </w:r>
    </w:p>
    <w:p w14:paraId="24D6B6BB" w14:textId="77777777" w:rsidR="00244912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Fonts w:ascii="黑体" w:eastAsia="黑体" w:hAnsi="黑体" w:cs="黑体"/>
          <w:sz w:val="21"/>
          <w:szCs w:val="21"/>
          <w:lang w:bidi="ar"/>
        </w:rPr>
      </w:pP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2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）审核服务团队</w:t>
      </w:r>
      <w:r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</w:rPr>
        <w:t>具有建筑施工行业ISO体系认证服务经验，提供近三年类似项目业绩证明</w:t>
      </w:r>
      <w:r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</w:rPr>
        <w:t>。</w:t>
      </w:r>
    </w:p>
    <w:p w14:paraId="01B7CC94" w14:textId="77777777" w:rsidR="00244912" w:rsidRPr="00267321" w:rsidRDefault="00174170">
      <w:pPr>
        <w:pStyle w:val="a3"/>
        <w:widowControl/>
        <w:spacing w:beforeAutospacing="0" w:afterAutospacing="0" w:line="360" w:lineRule="auto"/>
        <w:jc w:val="both"/>
        <w:rPr>
          <w:rFonts w:ascii="黑体" w:eastAsia="黑体" w:hAnsi="黑体" w:cs="黑体"/>
          <w:sz w:val="21"/>
          <w:szCs w:val="21"/>
          <w:shd w:val="clear" w:color="auto" w:fill="FFFFFF" w:themeFill="background1"/>
          <w:lang w:bidi="ar"/>
        </w:rPr>
      </w:pPr>
      <w:r w:rsidRPr="00267321">
        <w:rPr>
          <w:rFonts w:ascii="黑体" w:eastAsia="黑体" w:hAnsi="黑体" w:cs="黑体" w:hint="eastAsia"/>
          <w:sz w:val="21"/>
          <w:szCs w:val="21"/>
          <w:shd w:val="clear" w:color="auto" w:fill="FFFFFF" w:themeFill="background1"/>
          <w:lang w:bidi="ar"/>
        </w:rPr>
        <w:t>七、认证服务及付款标准</w:t>
      </w:r>
    </w:p>
    <w:p w14:paraId="700FC28B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（1）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服务标准</w:t>
      </w:r>
    </w:p>
    <w:p w14:paraId="5D38F539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1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严格遵循《中华人民共和国认证认可条例》及国家认监委、CNAS相关规定开展认证活动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；</w:t>
      </w:r>
    </w:p>
    <w:p w14:paraId="0B744F0B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2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体系文件须符合最新版国家标准要求，并贴合我司实际业务，具有可操作性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；</w:t>
      </w:r>
    </w:p>
    <w:p w14:paraId="421870BB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3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所有交付资料须完整、规范，满足认证审核证据要求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；</w:t>
      </w:r>
    </w:p>
    <w:p w14:paraId="6EB830AA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4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审核过程客观、公正、专业，审核</w:t>
      </w:r>
      <w:proofErr w:type="gramStart"/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员行为</w:t>
      </w:r>
      <w:proofErr w:type="gramEnd"/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规范，保守商业秘密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；</w:t>
      </w:r>
    </w:p>
    <w:p w14:paraId="485DD387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5）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服务响应及时，日常咨询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在工作时段（9:00-12:00，14:00-19:00）内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予以答复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。</w:t>
      </w:r>
    </w:p>
    <w:p w14:paraId="572B64EA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（2）付款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标准</w:t>
      </w:r>
    </w:p>
    <w:p w14:paraId="3B0694CF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1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再认证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付款标准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：顺利通过再认证现场审核，取得带有CNAS认可标志的有效认证证书，且证书信息可在国家认证认可监督管理委员会官方网站查询验证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；</w:t>
      </w:r>
    </w:p>
    <w:p w14:paraId="181D12A7" w14:textId="77777777" w:rsidR="00244912" w:rsidRPr="00267321" w:rsidRDefault="00174170">
      <w:pPr>
        <w:pStyle w:val="a3"/>
        <w:widowControl/>
        <w:spacing w:beforeAutospacing="0" w:afterAutospacing="0" w:line="360" w:lineRule="auto"/>
        <w:ind w:firstLineChars="200" w:firstLine="420"/>
        <w:jc w:val="both"/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</w:pP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2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）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年度监督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付款标准</w:t>
      </w:r>
      <w:r w:rsidRPr="00267321">
        <w:rPr>
          <w:rStyle w:val="a5"/>
          <w:rFonts w:asciiTheme="minorEastAsia" w:eastAsia="宋体" w:hAnsiTheme="minorEastAsia" w:cstheme="minorEastAsia"/>
          <w:b w:val="0"/>
          <w:kern w:val="2"/>
          <w:sz w:val="21"/>
          <w:szCs w:val="21"/>
          <w:shd w:val="clear" w:color="auto" w:fill="FFFFFF" w:themeFill="background1"/>
        </w:rPr>
        <w:t>：顺利通过年度监督审核，保持认证证书持续有效</w:t>
      </w:r>
      <w:r w:rsidRPr="00267321">
        <w:rPr>
          <w:rStyle w:val="a5"/>
          <w:rFonts w:asciiTheme="minorEastAsia" w:eastAsia="宋体" w:hAnsiTheme="minorEastAsia" w:cstheme="minorEastAsia" w:hint="eastAsia"/>
          <w:b w:val="0"/>
          <w:kern w:val="2"/>
          <w:sz w:val="21"/>
          <w:szCs w:val="21"/>
          <w:shd w:val="clear" w:color="auto" w:fill="FFFFFF" w:themeFill="background1"/>
        </w:rPr>
        <w:t>。</w:t>
      </w:r>
    </w:p>
    <w:p w14:paraId="3F06C46F" w14:textId="77777777" w:rsidR="00244912" w:rsidRDefault="00244912">
      <w:pPr>
        <w:widowControl/>
        <w:spacing w:line="360" w:lineRule="auto"/>
        <w:ind w:left="1080"/>
        <w:rPr>
          <w:rFonts w:asciiTheme="minorEastAsia" w:hAnsiTheme="minorEastAsia" w:cstheme="minorEastAsia"/>
          <w:sz w:val="24"/>
        </w:rPr>
      </w:pPr>
    </w:p>
    <w:p w14:paraId="311138FF" w14:textId="77777777" w:rsidR="00244912" w:rsidRDefault="00244912">
      <w:pPr>
        <w:spacing w:line="360" w:lineRule="auto"/>
        <w:rPr>
          <w:rFonts w:asciiTheme="minorEastAsia" w:hAnsiTheme="minorEastAsia" w:cstheme="minorEastAsia"/>
          <w:sz w:val="24"/>
        </w:rPr>
      </w:pPr>
    </w:p>
    <w:sectPr w:rsidR="0024491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9BF04" w14:textId="77777777" w:rsidR="000F1DB3" w:rsidRDefault="000F1DB3" w:rsidP="00443114">
      <w:r>
        <w:separator/>
      </w:r>
    </w:p>
  </w:endnote>
  <w:endnote w:type="continuationSeparator" w:id="0">
    <w:p w14:paraId="7639ED1A" w14:textId="77777777" w:rsidR="000F1DB3" w:rsidRDefault="000F1DB3" w:rsidP="0044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953746"/>
      <w:docPartObj>
        <w:docPartGallery w:val="Page Numbers (Bottom of Page)"/>
        <w:docPartUnique/>
      </w:docPartObj>
    </w:sdtPr>
    <w:sdtContent>
      <w:p w14:paraId="73B22F73" w14:textId="674D3C22" w:rsidR="00DF5F2A" w:rsidRDefault="00DF5F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5F2A">
          <w:rPr>
            <w:noProof/>
            <w:lang w:val="zh-CN"/>
          </w:rPr>
          <w:t>1</w:t>
        </w:r>
        <w:r>
          <w:fldChar w:fldCharType="end"/>
        </w:r>
      </w:p>
    </w:sdtContent>
  </w:sdt>
  <w:p w14:paraId="582DAC24" w14:textId="77777777" w:rsidR="00DF5F2A" w:rsidRDefault="00DF5F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0E9B2" w14:textId="77777777" w:rsidR="000F1DB3" w:rsidRDefault="000F1DB3" w:rsidP="00443114">
      <w:r>
        <w:separator/>
      </w:r>
    </w:p>
  </w:footnote>
  <w:footnote w:type="continuationSeparator" w:id="0">
    <w:p w14:paraId="3B52EBC2" w14:textId="77777777" w:rsidR="000F1DB3" w:rsidRDefault="000F1DB3" w:rsidP="00443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12"/>
    <w:rsid w:val="000F1DB3"/>
    <w:rsid w:val="00164C26"/>
    <w:rsid w:val="00174170"/>
    <w:rsid w:val="00244912"/>
    <w:rsid w:val="00267321"/>
    <w:rsid w:val="00287474"/>
    <w:rsid w:val="00443114"/>
    <w:rsid w:val="00523EB0"/>
    <w:rsid w:val="00A4660F"/>
    <w:rsid w:val="00B71F65"/>
    <w:rsid w:val="00C96036"/>
    <w:rsid w:val="00D90E1C"/>
    <w:rsid w:val="00DF5F2A"/>
    <w:rsid w:val="013C06BC"/>
    <w:rsid w:val="013D4B60"/>
    <w:rsid w:val="018F6A3E"/>
    <w:rsid w:val="019329D2"/>
    <w:rsid w:val="01E7687A"/>
    <w:rsid w:val="01FF0067"/>
    <w:rsid w:val="02900CBF"/>
    <w:rsid w:val="02BD7928"/>
    <w:rsid w:val="02C33ED0"/>
    <w:rsid w:val="02D92666"/>
    <w:rsid w:val="02DA018C"/>
    <w:rsid w:val="03330233"/>
    <w:rsid w:val="034C72DC"/>
    <w:rsid w:val="03902C11"/>
    <w:rsid w:val="03D42E2E"/>
    <w:rsid w:val="03F1578E"/>
    <w:rsid w:val="04536448"/>
    <w:rsid w:val="04B52C5F"/>
    <w:rsid w:val="04DC4690"/>
    <w:rsid w:val="04E470A0"/>
    <w:rsid w:val="05C313AC"/>
    <w:rsid w:val="05C56ED2"/>
    <w:rsid w:val="05CB40E0"/>
    <w:rsid w:val="06563FCE"/>
    <w:rsid w:val="06654211"/>
    <w:rsid w:val="0668480F"/>
    <w:rsid w:val="06E65352"/>
    <w:rsid w:val="06FA49AD"/>
    <w:rsid w:val="075873F6"/>
    <w:rsid w:val="07605B88"/>
    <w:rsid w:val="07AC659B"/>
    <w:rsid w:val="07B471FE"/>
    <w:rsid w:val="08147C9D"/>
    <w:rsid w:val="08673449"/>
    <w:rsid w:val="086C1887"/>
    <w:rsid w:val="087D7F38"/>
    <w:rsid w:val="090E6DE2"/>
    <w:rsid w:val="093525C0"/>
    <w:rsid w:val="096A1B0A"/>
    <w:rsid w:val="0A5B6057"/>
    <w:rsid w:val="0AA3355A"/>
    <w:rsid w:val="0AA417AC"/>
    <w:rsid w:val="0ACC0D02"/>
    <w:rsid w:val="0B04049C"/>
    <w:rsid w:val="0B350656"/>
    <w:rsid w:val="0BB53545"/>
    <w:rsid w:val="0BCB4B16"/>
    <w:rsid w:val="0BFE6C9A"/>
    <w:rsid w:val="0D224C0A"/>
    <w:rsid w:val="0D782A7C"/>
    <w:rsid w:val="0DED5218"/>
    <w:rsid w:val="0E8611C8"/>
    <w:rsid w:val="0F5F5CA1"/>
    <w:rsid w:val="10240C99"/>
    <w:rsid w:val="10686DD7"/>
    <w:rsid w:val="106D43EE"/>
    <w:rsid w:val="1097590F"/>
    <w:rsid w:val="10D0497D"/>
    <w:rsid w:val="11205904"/>
    <w:rsid w:val="11276C93"/>
    <w:rsid w:val="11875983"/>
    <w:rsid w:val="11902A8A"/>
    <w:rsid w:val="11975196"/>
    <w:rsid w:val="11BA3C2E"/>
    <w:rsid w:val="11D16BFE"/>
    <w:rsid w:val="11D64215"/>
    <w:rsid w:val="11E903EC"/>
    <w:rsid w:val="1232769D"/>
    <w:rsid w:val="125E4936"/>
    <w:rsid w:val="12BD5C2F"/>
    <w:rsid w:val="12DB5F87"/>
    <w:rsid w:val="13743CE5"/>
    <w:rsid w:val="13912AE9"/>
    <w:rsid w:val="13EC5F71"/>
    <w:rsid w:val="143771ED"/>
    <w:rsid w:val="14661880"/>
    <w:rsid w:val="14A405FA"/>
    <w:rsid w:val="14B051F1"/>
    <w:rsid w:val="14E05AD6"/>
    <w:rsid w:val="15415E49"/>
    <w:rsid w:val="154871D8"/>
    <w:rsid w:val="15640F3D"/>
    <w:rsid w:val="15673B02"/>
    <w:rsid w:val="157306F8"/>
    <w:rsid w:val="158E5532"/>
    <w:rsid w:val="15BF71BA"/>
    <w:rsid w:val="16041350"/>
    <w:rsid w:val="16247C45"/>
    <w:rsid w:val="164200CB"/>
    <w:rsid w:val="16421E79"/>
    <w:rsid w:val="16585B40"/>
    <w:rsid w:val="165878EE"/>
    <w:rsid w:val="16873D30"/>
    <w:rsid w:val="16A843D2"/>
    <w:rsid w:val="16CB00C0"/>
    <w:rsid w:val="16E41182"/>
    <w:rsid w:val="1708123B"/>
    <w:rsid w:val="1796247C"/>
    <w:rsid w:val="17BB1EE3"/>
    <w:rsid w:val="17E01949"/>
    <w:rsid w:val="181E2472"/>
    <w:rsid w:val="18697B91"/>
    <w:rsid w:val="18A1732B"/>
    <w:rsid w:val="18A94431"/>
    <w:rsid w:val="195F5C15"/>
    <w:rsid w:val="19ED659F"/>
    <w:rsid w:val="1A78230D"/>
    <w:rsid w:val="1A815666"/>
    <w:rsid w:val="1AB71087"/>
    <w:rsid w:val="1ABF618E"/>
    <w:rsid w:val="1AC92B69"/>
    <w:rsid w:val="1B140288"/>
    <w:rsid w:val="1C387FA6"/>
    <w:rsid w:val="1CD31A7D"/>
    <w:rsid w:val="1CF00880"/>
    <w:rsid w:val="1CF06AD2"/>
    <w:rsid w:val="1D57445C"/>
    <w:rsid w:val="1D790876"/>
    <w:rsid w:val="1D8D4321"/>
    <w:rsid w:val="1E682698"/>
    <w:rsid w:val="1F244811"/>
    <w:rsid w:val="1F3758BD"/>
    <w:rsid w:val="1F751511"/>
    <w:rsid w:val="1F9C33C3"/>
    <w:rsid w:val="1FF22B62"/>
    <w:rsid w:val="20790B8D"/>
    <w:rsid w:val="20BD6CCC"/>
    <w:rsid w:val="210E7527"/>
    <w:rsid w:val="21667363"/>
    <w:rsid w:val="2188552B"/>
    <w:rsid w:val="218C669E"/>
    <w:rsid w:val="219A0DBB"/>
    <w:rsid w:val="21CB366A"/>
    <w:rsid w:val="22317971"/>
    <w:rsid w:val="226A2E83"/>
    <w:rsid w:val="22B81E40"/>
    <w:rsid w:val="22E70030"/>
    <w:rsid w:val="232A616E"/>
    <w:rsid w:val="2355768F"/>
    <w:rsid w:val="236C49D9"/>
    <w:rsid w:val="23A0553D"/>
    <w:rsid w:val="23F549CE"/>
    <w:rsid w:val="240F3CE2"/>
    <w:rsid w:val="244020ED"/>
    <w:rsid w:val="24AD7057"/>
    <w:rsid w:val="253C0715"/>
    <w:rsid w:val="25473008"/>
    <w:rsid w:val="267918E7"/>
    <w:rsid w:val="26C07516"/>
    <w:rsid w:val="270218DC"/>
    <w:rsid w:val="27313F6F"/>
    <w:rsid w:val="27624129"/>
    <w:rsid w:val="27736336"/>
    <w:rsid w:val="279B3ADF"/>
    <w:rsid w:val="27B506FD"/>
    <w:rsid w:val="28610884"/>
    <w:rsid w:val="28DB23E5"/>
    <w:rsid w:val="28FA43F5"/>
    <w:rsid w:val="29003BF9"/>
    <w:rsid w:val="29114058"/>
    <w:rsid w:val="29511A8B"/>
    <w:rsid w:val="29956230"/>
    <w:rsid w:val="29FF0355"/>
    <w:rsid w:val="2A832D34"/>
    <w:rsid w:val="2A8B1BE9"/>
    <w:rsid w:val="2B1C4F36"/>
    <w:rsid w:val="2B8E49A7"/>
    <w:rsid w:val="2C7D1A05"/>
    <w:rsid w:val="2CB01DDA"/>
    <w:rsid w:val="2D300825"/>
    <w:rsid w:val="2D964B2C"/>
    <w:rsid w:val="2DA84860"/>
    <w:rsid w:val="2DB15421"/>
    <w:rsid w:val="2DFD104F"/>
    <w:rsid w:val="2E0A1738"/>
    <w:rsid w:val="2E387FD0"/>
    <w:rsid w:val="2E7B3D22"/>
    <w:rsid w:val="2EB060C2"/>
    <w:rsid w:val="2F8512FC"/>
    <w:rsid w:val="2FB219C5"/>
    <w:rsid w:val="30085A89"/>
    <w:rsid w:val="308D497F"/>
    <w:rsid w:val="309537C1"/>
    <w:rsid w:val="30AD0B0B"/>
    <w:rsid w:val="30B654E5"/>
    <w:rsid w:val="30CB71E3"/>
    <w:rsid w:val="30D50061"/>
    <w:rsid w:val="30E3277E"/>
    <w:rsid w:val="30E65DCB"/>
    <w:rsid w:val="30ED7159"/>
    <w:rsid w:val="30F32296"/>
    <w:rsid w:val="31344D88"/>
    <w:rsid w:val="316311C9"/>
    <w:rsid w:val="326E348D"/>
    <w:rsid w:val="32BE5501"/>
    <w:rsid w:val="334B5DE0"/>
    <w:rsid w:val="339A2E9C"/>
    <w:rsid w:val="33ED121E"/>
    <w:rsid w:val="33F46A50"/>
    <w:rsid w:val="342A06C4"/>
    <w:rsid w:val="34675474"/>
    <w:rsid w:val="34BB30CA"/>
    <w:rsid w:val="35026F4B"/>
    <w:rsid w:val="354C6977"/>
    <w:rsid w:val="35645510"/>
    <w:rsid w:val="35B069A7"/>
    <w:rsid w:val="35B77D36"/>
    <w:rsid w:val="36987B67"/>
    <w:rsid w:val="36DE12F2"/>
    <w:rsid w:val="36E83F1F"/>
    <w:rsid w:val="3700570C"/>
    <w:rsid w:val="378105FB"/>
    <w:rsid w:val="37D050DF"/>
    <w:rsid w:val="388D2FD0"/>
    <w:rsid w:val="38D96215"/>
    <w:rsid w:val="39736B31"/>
    <w:rsid w:val="3978109F"/>
    <w:rsid w:val="39812B34"/>
    <w:rsid w:val="39A700C1"/>
    <w:rsid w:val="39B775ED"/>
    <w:rsid w:val="3B381919"/>
    <w:rsid w:val="3B903503"/>
    <w:rsid w:val="3C074E47"/>
    <w:rsid w:val="3C0B2B89"/>
    <w:rsid w:val="3C5C1637"/>
    <w:rsid w:val="3CE5162C"/>
    <w:rsid w:val="3EBE2135"/>
    <w:rsid w:val="3EC05EAD"/>
    <w:rsid w:val="3ECF4342"/>
    <w:rsid w:val="3EFD0EAF"/>
    <w:rsid w:val="3F80563C"/>
    <w:rsid w:val="3FE536F1"/>
    <w:rsid w:val="40416B7A"/>
    <w:rsid w:val="410F4ECA"/>
    <w:rsid w:val="4148218A"/>
    <w:rsid w:val="41F52311"/>
    <w:rsid w:val="42293D69"/>
    <w:rsid w:val="42537038"/>
    <w:rsid w:val="425B7C9B"/>
    <w:rsid w:val="425C413F"/>
    <w:rsid w:val="435B43F6"/>
    <w:rsid w:val="43617533"/>
    <w:rsid w:val="43B458B4"/>
    <w:rsid w:val="43C26223"/>
    <w:rsid w:val="44004F9E"/>
    <w:rsid w:val="452B604A"/>
    <w:rsid w:val="454669E0"/>
    <w:rsid w:val="45570BED"/>
    <w:rsid w:val="45795008"/>
    <w:rsid w:val="459E681C"/>
    <w:rsid w:val="45CF4C28"/>
    <w:rsid w:val="460F771A"/>
    <w:rsid w:val="46317690"/>
    <w:rsid w:val="4645313C"/>
    <w:rsid w:val="46B502C1"/>
    <w:rsid w:val="46E63622"/>
    <w:rsid w:val="479E7DEF"/>
    <w:rsid w:val="47DE55F6"/>
    <w:rsid w:val="480F57AF"/>
    <w:rsid w:val="48117779"/>
    <w:rsid w:val="486F624E"/>
    <w:rsid w:val="491C63D6"/>
    <w:rsid w:val="497004D0"/>
    <w:rsid w:val="49ED38CE"/>
    <w:rsid w:val="4A227A1C"/>
    <w:rsid w:val="4AC97E97"/>
    <w:rsid w:val="4B0E7FA0"/>
    <w:rsid w:val="4B3F63AB"/>
    <w:rsid w:val="4BA32DDE"/>
    <w:rsid w:val="4BB548C0"/>
    <w:rsid w:val="4C4A325A"/>
    <w:rsid w:val="4C583BC9"/>
    <w:rsid w:val="4C6562E6"/>
    <w:rsid w:val="4CA54934"/>
    <w:rsid w:val="4CAF57B3"/>
    <w:rsid w:val="4CCF550D"/>
    <w:rsid w:val="4CEE62DB"/>
    <w:rsid w:val="4D5A571F"/>
    <w:rsid w:val="4D5F4AE3"/>
    <w:rsid w:val="4D88228C"/>
    <w:rsid w:val="4DEA6AA2"/>
    <w:rsid w:val="4E2F2707"/>
    <w:rsid w:val="4E4A12EF"/>
    <w:rsid w:val="4E4B48DD"/>
    <w:rsid w:val="4E740A62"/>
    <w:rsid w:val="4EF474AD"/>
    <w:rsid w:val="4F0C0C9A"/>
    <w:rsid w:val="4F251D5C"/>
    <w:rsid w:val="4F4421E2"/>
    <w:rsid w:val="4FA05838"/>
    <w:rsid w:val="50EE68AA"/>
    <w:rsid w:val="51114346"/>
    <w:rsid w:val="512A18AC"/>
    <w:rsid w:val="514F4E6E"/>
    <w:rsid w:val="5153495F"/>
    <w:rsid w:val="51556929"/>
    <w:rsid w:val="51BA2C30"/>
    <w:rsid w:val="525070F0"/>
    <w:rsid w:val="52CA50F4"/>
    <w:rsid w:val="52FF547B"/>
    <w:rsid w:val="53034162"/>
    <w:rsid w:val="531B76FE"/>
    <w:rsid w:val="53234805"/>
    <w:rsid w:val="533444A6"/>
    <w:rsid w:val="538C23AA"/>
    <w:rsid w:val="539B0AB1"/>
    <w:rsid w:val="54063F0A"/>
    <w:rsid w:val="54077C82"/>
    <w:rsid w:val="54D47B64"/>
    <w:rsid w:val="557B0928"/>
    <w:rsid w:val="55DB13C7"/>
    <w:rsid w:val="55EE10FA"/>
    <w:rsid w:val="566413BC"/>
    <w:rsid w:val="57783371"/>
    <w:rsid w:val="578A4E52"/>
    <w:rsid w:val="578F06BB"/>
    <w:rsid w:val="57A62C32"/>
    <w:rsid w:val="57BC2B32"/>
    <w:rsid w:val="57CF2865"/>
    <w:rsid w:val="58331046"/>
    <w:rsid w:val="5889510A"/>
    <w:rsid w:val="59E06FAB"/>
    <w:rsid w:val="5A094754"/>
    <w:rsid w:val="5A0A04CC"/>
    <w:rsid w:val="5A0A4028"/>
    <w:rsid w:val="5A737E20"/>
    <w:rsid w:val="5A7C4F26"/>
    <w:rsid w:val="5AAB75B9"/>
    <w:rsid w:val="5AB0697E"/>
    <w:rsid w:val="5B1E7D8B"/>
    <w:rsid w:val="5B7A6F8C"/>
    <w:rsid w:val="5B9067AF"/>
    <w:rsid w:val="5BE30FD5"/>
    <w:rsid w:val="5C8207EE"/>
    <w:rsid w:val="5DEB5F1F"/>
    <w:rsid w:val="5E337FF2"/>
    <w:rsid w:val="5E914D18"/>
    <w:rsid w:val="5EB17168"/>
    <w:rsid w:val="5F1C6CD8"/>
    <w:rsid w:val="5F3E475C"/>
    <w:rsid w:val="5FB07420"/>
    <w:rsid w:val="5FC04C6A"/>
    <w:rsid w:val="5FEB0458"/>
    <w:rsid w:val="5FFC2665"/>
    <w:rsid w:val="60014BDA"/>
    <w:rsid w:val="60067040"/>
    <w:rsid w:val="6020750B"/>
    <w:rsid w:val="60787F3E"/>
    <w:rsid w:val="60AF5E38"/>
    <w:rsid w:val="60C74A21"/>
    <w:rsid w:val="60C82547"/>
    <w:rsid w:val="60E90E3C"/>
    <w:rsid w:val="61306A6A"/>
    <w:rsid w:val="61446072"/>
    <w:rsid w:val="619C1A0A"/>
    <w:rsid w:val="61FC4B9F"/>
    <w:rsid w:val="624A76B8"/>
    <w:rsid w:val="63414F5F"/>
    <w:rsid w:val="637A221F"/>
    <w:rsid w:val="63892462"/>
    <w:rsid w:val="63AC7EFE"/>
    <w:rsid w:val="63F024E1"/>
    <w:rsid w:val="63F57AF7"/>
    <w:rsid w:val="64055EB8"/>
    <w:rsid w:val="642C5948"/>
    <w:rsid w:val="64504D2E"/>
    <w:rsid w:val="65384140"/>
    <w:rsid w:val="65766A16"/>
    <w:rsid w:val="65C15EE3"/>
    <w:rsid w:val="668F7D8F"/>
    <w:rsid w:val="670818F0"/>
    <w:rsid w:val="672506F4"/>
    <w:rsid w:val="67762CFD"/>
    <w:rsid w:val="67987117"/>
    <w:rsid w:val="67DC5256"/>
    <w:rsid w:val="684B23DC"/>
    <w:rsid w:val="68EA1D69"/>
    <w:rsid w:val="69036813"/>
    <w:rsid w:val="69855479"/>
    <w:rsid w:val="6A611A43"/>
    <w:rsid w:val="6B0A3E88"/>
    <w:rsid w:val="6B476E8A"/>
    <w:rsid w:val="6B9320D0"/>
    <w:rsid w:val="6BE741CA"/>
    <w:rsid w:val="6C042FCD"/>
    <w:rsid w:val="6C1F3963"/>
    <w:rsid w:val="6C292AD4"/>
    <w:rsid w:val="6C4433CA"/>
    <w:rsid w:val="6C6677E4"/>
    <w:rsid w:val="6CC22541"/>
    <w:rsid w:val="6CCA7D73"/>
    <w:rsid w:val="6D1D6C3D"/>
    <w:rsid w:val="6D1F7993"/>
    <w:rsid w:val="6D25144D"/>
    <w:rsid w:val="6D282CEC"/>
    <w:rsid w:val="6D506639"/>
    <w:rsid w:val="6D5831BE"/>
    <w:rsid w:val="6D7D3037"/>
    <w:rsid w:val="6DBD1686"/>
    <w:rsid w:val="6E535B46"/>
    <w:rsid w:val="6E751F61"/>
    <w:rsid w:val="6EA2262A"/>
    <w:rsid w:val="6EC6456A"/>
    <w:rsid w:val="6EE92007"/>
    <w:rsid w:val="6F082DD5"/>
    <w:rsid w:val="6F307C36"/>
    <w:rsid w:val="6FC62348"/>
    <w:rsid w:val="6FC84312"/>
    <w:rsid w:val="70406F9E"/>
    <w:rsid w:val="709541F4"/>
    <w:rsid w:val="7113780F"/>
    <w:rsid w:val="7147177B"/>
    <w:rsid w:val="718633AD"/>
    <w:rsid w:val="71BC3A02"/>
    <w:rsid w:val="71DE7E1D"/>
    <w:rsid w:val="71EC078C"/>
    <w:rsid w:val="72331F17"/>
    <w:rsid w:val="725325B9"/>
    <w:rsid w:val="725D3437"/>
    <w:rsid w:val="72A42E14"/>
    <w:rsid w:val="72CC5EC7"/>
    <w:rsid w:val="735A5F62"/>
    <w:rsid w:val="73D718A1"/>
    <w:rsid w:val="73EF6311"/>
    <w:rsid w:val="746D7807"/>
    <w:rsid w:val="74F17E67"/>
    <w:rsid w:val="751029E3"/>
    <w:rsid w:val="75181898"/>
    <w:rsid w:val="75357D54"/>
    <w:rsid w:val="76065B94"/>
    <w:rsid w:val="7645046A"/>
    <w:rsid w:val="76AE4262"/>
    <w:rsid w:val="77277B70"/>
    <w:rsid w:val="77916C6F"/>
    <w:rsid w:val="792720A9"/>
    <w:rsid w:val="793B7903"/>
    <w:rsid w:val="79782905"/>
    <w:rsid w:val="797A48CF"/>
    <w:rsid w:val="79D815F5"/>
    <w:rsid w:val="7A205476"/>
    <w:rsid w:val="7A4647B1"/>
    <w:rsid w:val="7A4D3D91"/>
    <w:rsid w:val="7A560E98"/>
    <w:rsid w:val="7AE00762"/>
    <w:rsid w:val="7B9D48A5"/>
    <w:rsid w:val="7BE10C35"/>
    <w:rsid w:val="7C3C40BE"/>
    <w:rsid w:val="7C4371FA"/>
    <w:rsid w:val="7C790E6E"/>
    <w:rsid w:val="7C8A307B"/>
    <w:rsid w:val="7CFD384D"/>
    <w:rsid w:val="7D7D673C"/>
    <w:rsid w:val="7DE92023"/>
    <w:rsid w:val="7E3D5ECB"/>
    <w:rsid w:val="7E484302"/>
    <w:rsid w:val="7E5A4CCF"/>
    <w:rsid w:val="7E7318ED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paragraph" w:styleId="a6">
    <w:name w:val="header"/>
    <w:basedOn w:val="a"/>
    <w:link w:val="Char"/>
    <w:rsid w:val="00443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431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443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431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paragraph" w:styleId="a6">
    <w:name w:val="header"/>
    <w:basedOn w:val="a"/>
    <w:link w:val="Char"/>
    <w:rsid w:val="00443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431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443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431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315</Words>
  <Characters>1802</Characters>
  <Application>Microsoft Office Word</Application>
  <DocSecurity>0</DocSecurity>
  <Lines>15</Lines>
  <Paragraphs>4</Paragraphs>
  <ScaleCrop>false</ScaleCrop>
  <Company>Organization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cp:lastPrinted>2026-07-06T03:01:00Z</cp:lastPrinted>
  <dcterms:created xsi:type="dcterms:W3CDTF">2026-07-01T16:14:00Z</dcterms:created>
  <dcterms:modified xsi:type="dcterms:W3CDTF">2026-07-24T01:33:00Z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eyJoZGlkIjoiYjM2YTNmYjg5YzY3NTI3MmEwNTQ2ODQ0OTZkZTdmMGQiLCJ1c2VySWQiOiIyMjcwNTE5MjIifQ==</vt:lpwstr>
  </property>
  <property fmtid="{D5CDD505-2E9C-101B-9397-08002B2CF9AE}" pid="4" name="ICV">
    <vt:lpwstr>DBBCB4B3291E4822A38ADE915128C1BB_12</vt:lpwstr>
  </property>
</Properties>
</file>