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公共运营中秋及国庆配餐任务书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一、项目总体概况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服务对象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：珠海正方公共资源运营有限公司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配送地点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：情侣路沿线4-7个地点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服务周期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：预估服务周期为2026年9月25日至2026年10月8日，日常配送时段：每日10点-19点，具体周期以正式合同约定为准。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4.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配送品类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：节假日正餐（午餐/晚餐）具体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每日配送品类以招标人实时订餐清单为准。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5.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订餐对接方式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：招标人每日下午提交第二日订餐明细，包含用餐人数、餐品规格、配送点位、临时需求等内容，投标中标单位需严格按清单筹备及配送。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二、招标人配合说明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1.招标人将每日按时、准确提交订餐需求信息。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2.负责每日餐品验收、数量核对工作，收集汇总用餐人员服务反馈、问题建议，及时告知服务单位优化整改。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3.本次招标仅明确服务需求标准，具体费用结算、付款细则、权责约定均以后续正式签订的服务合同为准。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三、投标单位服务职责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履约服务职责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：投标单位需承诺，中标后严格按照招标人每日订餐清单、指定配送时间、固定配送点位开展作业，杜绝漏送、错送、少送、无故延迟配送，不得私自更改餐品规格、品类、配比标准。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 w:bidi="ar"/>
        </w:rPr>
        <w:t>投标单位要求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集体用餐配送单位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资质</w:t>
      </w:r>
      <w:r>
        <w:rPr>
          <w:rFonts w:hint="eastAsia" w:ascii="仿宋" w:hAnsi="仿宋" w:eastAsia="仿宋" w:cs="仿宋"/>
          <w:sz w:val="32"/>
          <w:szCs w:val="32"/>
        </w:rPr>
        <w:t>（集中配餐）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食品安全管控职责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：严格遵守地方餐饮配送管理规范，餐品来源合法合规、食材新鲜合规、加工流程规范，具备完整溯源资质。配送全程做好防尘、防污染，严禁变质、异味、不洁、过期餐品送达服务现场。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4.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现场服务职责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：按约定时限抵达配送点位，规范完成餐品清点、分区摆放，配合招标人验收核对。遇雨雪、拥堵、极端天气等特殊情况，需提前主动沟通报备，全力保障配送时效稳定。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5.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问题整改职责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：针对招标人提出的餐品质量、配送失误、服务问题及整改要求，需及时响应对接，及时完成整改优化，并反馈整改结果。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6.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包装要求：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  <w:t>餐食打包必须每人一份一盒，每一份必须包含所有菜品，不得有菜品单独包装；每5份或10份用塑料袋装在一起，再用纸箱封装，不得用可回收保温箱等需要回收的包装物装载；饮料可用原有包装单独存放。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四、配送服务标准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配送要求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</w:t>
      </w:r>
      <w:r>
        <w:rPr>
          <w:rFonts w:hint="eastAsia" w:ascii="仿宋" w:hAnsi="仿宋" w:eastAsia="仿宋" w:cs="仿宋"/>
          <w:color w:val="FF0000"/>
          <w:kern w:val="0"/>
          <w:sz w:val="32"/>
          <w:szCs w:val="32"/>
          <w:lang w:val="en-US" w:eastAsia="zh-CN" w:bidi="ar"/>
        </w:rPr>
        <w:t>配送点位包括但不限于情侣南路、海滨泳场、香炉湾沙滩、海天公园，每日每餐约XX份，须按照我方指定路线进行配送，未经与我公司沟通，不得更改配送路线。配送需自有员工、自有车辆进行配送（不得使用货拉拉等非自有车辆配送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时效标准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：日常配送严格遵守约定送达时间，正常情况下配送误差不得超过30分钟，无不可抗力因素不得超时延误。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餐品品质标准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：餐品分量、口味、荤素配比、菜品搭配符合行业常规标准及招标人订餐要求，新鲜无变质，所有餐品无异物、无异味、无变质。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4.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包装规范标准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：所用餐盒、餐具、外包装袋均为食品级合规材质，无毒无害、密封性好，无破损、无渗漏；不同品类餐品分类分装、标识清晰，整洁规范。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5.</w:t>
      </w:r>
      <w:r>
        <w:rPr>
          <w:rStyle w:val="5"/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现场作业标准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：配送全程轻拿轻放，避免餐品倾倒、破损、洒漏；现场分发摆放整齐有序，作业完成后及时清理作业区域杂物垃圾，保持场地干净整洁，做到工完场清。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五、安全作业管理要求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1.投标单位需承诺，中标后全面负责配送全过程的食品安全、人员人身安全、道路交通作业安全，全程落实安全主体责任。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2.严格管控餐品安全，规范加工、分装、配送全流程，杜绝食品安全隐患，若因服务方操作不当、食材及配送卫生不达标引发食品安全问题，由服务方承担全部责任。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3.配送人员需严格遵守招标人场地安全、消防、门禁及现场管理规章制度，文明作业、规范操作，严禁违规作业、损坏场地设施、扰乱现场秩序。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、招标说明与附则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1.投标人投标即视为完全认可本任务书所有服务标准、作业要求及考核规则，投标方案需全面响应本文件要求，未响应核心条款将视为无效响应。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2.本任务书所有服务标准、作业要求，将作为后续正式服务合同的核心附件及履约执行依据，中标单位需严格遵照执行。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>3.本次招标未尽服务细节，后续可由双方在正式合同签订阶段协商补充完善。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52A75"/>
    <w:rsid w:val="020C008E"/>
    <w:rsid w:val="03BB1D6C"/>
    <w:rsid w:val="03FF434E"/>
    <w:rsid w:val="07683FB9"/>
    <w:rsid w:val="0B0C55A3"/>
    <w:rsid w:val="0B52745A"/>
    <w:rsid w:val="0E2F6913"/>
    <w:rsid w:val="0EE77EB9"/>
    <w:rsid w:val="0F8B4CE8"/>
    <w:rsid w:val="0FF56606"/>
    <w:rsid w:val="11A55E09"/>
    <w:rsid w:val="11C73FD2"/>
    <w:rsid w:val="13655850"/>
    <w:rsid w:val="13C22CA3"/>
    <w:rsid w:val="14225451"/>
    <w:rsid w:val="150C68CB"/>
    <w:rsid w:val="15A20FDE"/>
    <w:rsid w:val="186B3909"/>
    <w:rsid w:val="1A2975D8"/>
    <w:rsid w:val="1A3B730B"/>
    <w:rsid w:val="1C330BE1"/>
    <w:rsid w:val="206550E2"/>
    <w:rsid w:val="215313DE"/>
    <w:rsid w:val="22E04EF3"/>
    <w:rsid w:val="2547125A"/>
    <w:rsid w:val="2610789E"/>
    <w:rsid w:val="2C23025C"/>
    <w:rsid w:val="2CCF04B2"/>
    <w:rsid w:val="2E0C3040"/>
    <w:rsid w:val="2EBC05C2"/>
    <w:rsid w:val="2FB76FDC"/>
    <w:rsid w:val="372907BF"/>
    <w:rsid w:val="3733163E"/>
    <w:rsid w:val="3AA0348E"/>
    <w:rsid w:val="3AA36ADA"/>
    <w:rsid w:val="3ADD1FEC"/>
    <w:rsid w:val="3C131A3E"/>
    <w:rsid w:val="3ECD2378"/>
    <w:rsid w:val="3F516B05"/>
    <w:rsid w:val="43DE0B83"/>
    <w:rsid w:val="46A247DC"/>
    <w:rsid w:val="492C1C18"/>
    <w:rsid w:val="492F7248"/>
    <w:rsid w:val="49951CE4"/>
    <w:rsid w:val="49BA799D"/>
    <w:rsid w:val="49F86D63"/>
    <w:rsid w:val="4A1946C3"/>
    <w:rsid w:val="4ACE4BEE"/>
    <w:rsid w:val="4BB87F78"/>
    <w:rsid w:val="4C771B75"/>
    <w:rsid w:val="4DDF79D2"/>
    <w:rsid w:val="4DF74D1B"/>
    <w:rsid w:val="509C1BAA"/>
    <w:rsid w:val="524E3378"/>
    <w:rsid w:val="52AB4326"/>
    <w:rsid w:val="54B90F7D"/>
    <w:rsid w:val="560060A7"/>
    <w:rsid w:val="575431DF"/>
    <w:rsid w:val="58AC2BA6"/>
    <w:rsid w:val="5AAC50E0"/>
    <w:rsid w:val="5D454033"/>
    <w:rsid w:val="5EB61506"/>
    <w:rsid w:val="6008100A"/>
    <w:rsid w:val="60C2740B"/>
    <w:rsid w:val="617E5518"/>
    <w:rsid w:val="6194327B"/>
    <w:rsid w:val="63352116"/>
    <w:rsid w:val="6410048D"/>
    <w:rsid w:val="675E59B4"/>
    <w:rsid w:val="6A42336B"/>
    <w:rsid w:val="6B5E5F82"/>
    <w:rsid w:val="6B8F438D"/>
    <w:rsid w:val="7003534A"/>
    <w:rsid w:val="70182BA3"/>
    <w:rsid w:val="7020414E"/>
    <w:rsid w:val="70AB6673"/>
    <w:rsid w:val="71D76A8E"/>
    <w:rsid w:val="71F15DA2"/>
    <w:rsid w:val="74A40EAA"/>
    <w:rsid w:val="75F23E97"/>
    <w:rsid w:val="761C23C5"/>
    <w:rsid w:val="76F459ED"/>
    <w:rsid w:val="785030F6"/>
    <w:rsid w:val="795F1843"/>
    <w:rsid w:val="7AF20495"/>
    <w:rsid w:val="7BCB5364"/>
    <w:rsid w:val="7C1510B1"/>
    <w:rsid w:val="7DBD2FDC"/>
    <w:rsid w:val="7E92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1602</Words>
  <Characters>1645</Characters>
  <Lines>0</Lines>
  <Paragraphs>0</Paragraphs>
  <TotalTime>30</TotalTime>
  <ScaleCrop>false</ScaleCrop>
  <LinksUpToDate>false</LinksUpToDate>
  <CharactersWithSpaces>1647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2026-09-09T08:54:00Z</dcterms:created>
  <dc:creator>as</dc:creator>
  <cp:lastModifiedBy>许丹绮</cp:lastModifiedBy>
  <dcterms:modified xsi:type="dcterms:W3CDTF">2026-09-10T02:47:41Z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KSOTemplateDocerSaveRecord">
    <vt:lpwstr>eyJoZGlkIjoiYjZhZDYzMjE3ZTI2YzcwZjI0NzE4OGE2ZWI0ZmVhNmUiLCJ1c2VySWQiOiIzNDMxMDcwOTYifQ==</vt:lpwstr>
  </property>
  <property fmtid="{D5CDD505-2E9C-101B-9397-08002B2CF9AE}" pid="4" name="ICV">
    <vt:lpwstr>CFDCB94C3A89416A9B3E8068E836DE53_12</vt:lpwstr>
  </property>
</Properties>
</file>